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5B425">
      <w:pPr>
        <w:bidi w:val="0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440CFDB2">
      <w:pPr>
        <w:bidi w:val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内建协〔2025〕25号</w:t>
      </w:r>
    </w:p>
    <w:p w14:paraId="4C7E158F">
      <w:pPr>
        <w:bidi w:val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  <w:t>关于转发中国施工企业管理协会《关于征集2025年岩土工程技术创新应用成果的通知》的通知</w:t>
      </w:r>
    </w:p>
    <w:p w14:paraId="7089CE0D">
      <w:pPr>
        <w:bidi w:val="0"/>
        <w:rPr>
          <w:rFonts w:hint="eastAsia" w:ascii="仿宋_GB2312" w:hAnsi="仿宋_GB2312" w:eastAsia="仿宋_GB2312" w:cs="仿宋_GB2312"/>
          <w:color w:val="000000"/>
          <w:sz w:val="24"/>
          <w:szCs w:val="24"/>
          <w:lang w:eastAsia="zh-CN"/>
        </w:rPr>
      </w:pPr>
    </w:p>
    <w:p w14:paraId="103DA53E">
      <w:pPr>
        <w:bidi w:val="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各盟市建筑业（行业）协会、满洲里市建筑业协会、会员单位： </w:t>
      </w:r>
    </w:p>
    <w:p w14:paraId="12EFE6F5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现将中国施工企业管理协会《关于征集2025年岩土工程技术创新应用成果的通知》（中施企协字〔2025〕5号）转发给你们。请于2025年4月11日前按照通知相关要求将申报材料发送至我会邮箱，逾期将不再受理。 </w:t>
      </w:r>
    </w:p>
    <w:p w14:paraId="3E996ADE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我会将择优进行推荐。 </w:t>
      </w:r>
    </w:p>
    <w:p w14:paraId="59298C4B">
      <w:pPr>
        <w:bidi w:val="0"/>
        <w:rPr>
          <w:rFonts w:hint="eastAsia" w:ascii="仿宋_GB2312" w:hAnsi="仿宋_GB2312" w:eastAsia="仿宋_GB2312" w:cs="仿宋_GB2312"/>
          <w:color w:val="000000"/>
          <w:sz w:val="16"/>
          <w:szCs w:val="16"/>
          <w:lang w:eastAsia="zh-CN"/>
        </w:rPr>
      </w:pPr>
    </w:p>
    <w:p w14:paraId="5FB514CE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联 系 人：高鹏程 </w:t>
      </w:r>
    </w:p>
    <w:p w14:paraId="1077DCB1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联系电话：0471-6682144 </w:t>
      </w:r>
    </w:p>
    <w:p w14:paraId="3BDB6AC0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联系地址：呼和浩特市新城区丝绸之路大道兴泰商务</w:t>
      </w:r>
    </w:p>
    <w:p w14:paraId="68020639">
      <w:pPr>
        <w:bidi w:val="0"/>
        <w:ind w:firstLine="2240" w:firstLineChars="7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广场T4号10层 </w:t>
      </w:r>
    </w:p>
    <w:p w14:paraId="3AA5E712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网    站：www.nmgjzyxh.com </w:t>
      </w:r>
    </w:p>
    <w:p w14:paraId="3BA91667"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邮    箱：nmjxzlaqb@163.com         </w:t>
      </w:r>
    </w:p>
    <w:p w14:paraId="7E3669B3">
      <w:pPr>
        <w:bidi w:val="0"/>
        <w:ind w:firstLine="400" w:firstLineChars="200"/>
        <w:rPr>
          <w:rFonts w:hint="eastAsia" w:ascii="仿宋_GB2312" w:hAnsi="仿宋_GB2312" w:eastAsia="仿宋_GB2312" w:cs="仿宋_GB2312"/>
          <w:color w:val="000000"/>
          <w:sz w:val="20"/>
          <w:szCs w:val="20"/>
          <w:lang w:eastAsia="zh-CN"/>
        </w:rPr>
      </w:pPr>
    </w:p>
    <w:p w14:paraId="7CDE9216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附件：关于征集2025年岩土工程技术创新应用成果的通知            </w:t>
      </w:r>
    </w:p>
    <w:p w14:paraId="7D456811">
      <w:pPr>
        <w:bidi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 xml:space="preserve">内蒙古自治区建筑业协会 </w:t>
      </w:r>
    </w:p>
    <w:p w14:paraId="3BCCE9C8">
      <w:pPr>
        <w:bidi w:val="0"/>
        <w:ind w:firstLine="640" w:firstLineChars="200"/>
        <w:jc w:val="righ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2025年2月17日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56FE1A"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40C4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F1D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2025-02-21T03:02:01Z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0976E1B97CC54B1D873535D9074784DB_12</vt:lpwstr>
  </property>
</Properties>
</file>