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5608A0" w:rsidRDefault="005608A0">
      <w:bookmarkStart w:id="0" w:name="_top"/>
    </w:p>
    <w:bookmarkEnd w:id="0"/>
    <w:p w:rsidR="005608A0" w:rsidRDefault="005608A0"/>
    <w:p w:rsidR="005608A0" w:rsidRDefault="005608A0"/>
    <w:p w:rsidR="005608A0" w:rsidRDefault="005608A0"/>
    <w:p w:rsidR="005608A0" w:rsidRDefault="005608A0"/>
    <w:p w:rsidR="005608A0" w:rsidRDefault="005608A0"/>
    <w:p w:rsidR="005608A0" w:rsidRDefault="005608A0"/>
    <w:p w:rsidR="005608A0" w:rsidRDefault="005608A0">
      <w:pPr>
        <w:rPr>
          <w:b/>
          <w:bCs/>
          <w:sz w:val="72"/>
          <w:szCs w:val="72"/>
        </w:rPr>
      </w:pPr>
    </w:p>
    <w:p w:rsidR="00826BF8" w:rsidRDefault="00B81F9F">
      <w:pPr>
        <w:jc w:val="center"/>
        <w:rPr>
          <w:b/>
          <w:bCs/>
          <w:sz w:val="52"/>
          <w:szCs w:val="52"/>
        </w:rPr>
      </w:pPr>
      <w:r w:rsidRPr="00F5762D">
        <w:rPr>
          <w:rFonts w:hint="eastAsia"/>
          <w:b/>
          <w:bCs/>
          <w:sz w:val="52"/>
          <w:szCs w:val="52"/>
        </w:rPr>
        <w:t>茅以升科学技术奖管理平台</w:t>
      </w:r>
    </w:p>
    <w:p w:rsidR="005608A0" w:rsidRPr="00F5762D" w:rsidRDefault="00B81F9F">
      <w:pPr>
        <w:jc w:val="center"/>
        <w:rPr>
          <w:b/>
          <w:bCs/>
          <w:sz w:val="52"/>
          <w:szCs w:val="52"/>
        </w:rPr>
      </w:pPr>
      <w:r w:rsidRPr="00F5762D">
        <w:rPr>
          <w:rFonts w:hint="eastAsia"/>
          <w:b/>
          <w:bCs/>
          <w:sz w:val="52"/>
          <w:szCs w:val="52"/>
        </w:rPr>
        <w:t>操作手册</w:t>
      </w:r>
    </w:p>
    <w:p w:rsidR="005608A0" w:rsidRDefault="005608A0">
      <w:pPr>
        <w:jc w:val="center"/>
        <w:rPr>
          <w:b/>
          <w:bCs/>
          <w:sz w:val="72"/>
          <w:szCs w:val="72"/>
        </w:rPr>
      </w:pPr>
    </w:p>
    <w:p w:rsidR="005608A0" w:rsidRPr="00F5762D" w:rsidRDefault="00B81F9F">
      <w:pPr>
        <w:rPr>
          <w:b/>
          <w:sz w:val="44"/>
          <w:szCs w:val="44"/>
        </w:rPr>
      </w:pPr>
      <w:r>
        <w:rPr>
          <w:rFonts w:hint="eastAsia"/>
          <w:b/>
          <w:bCs/>
          <w:sz w:val="72"/>
          <w:szCs w:val="72"/>
        </w:rPr>
        <w:t xml:space="preserve">        </w:t>
      </w:r>
      <w:r w:rsidRPr="00F5762D">
        <w:rPr>
          <w:rFonts w:hint="eastAsia"/>
          <w:b/>
          <w:sz w:val="44"/>
          <w:szCs w:val="44"/>
        </w:rPr>
        <w:t>—建造师奖个人申报</w:t>
      </w:r>
    </w:p>
    <w:p w:rsidR="005608A0" w:rsidRDefault="005608A0">
      <w:pPr>
        <w:rPr>
          <w:b/>
          <w:sz w:val="52"/>
          <w:szCs w:val="52"/>
        </w:rPr>
      </w:pPr>
    </w:p>
    <w:p w:rsidR="005608A0" w:rsidRDefault="005608A0">
      <w:pPr>
        <w:rPr>
          <w:b/>
          <w:sz w:val="52"/>
          <w:szCs w:val="52"/>
        </w:rPr>
      </w:pPr>
    </w:p>
    <w:p w:rsidR="005608A0" w:rsidRDefault="005608A0">
      <w:pPr>
        <w:rPr>
          <w:b/>
          <w:sz w:val="52"/>
          <w:szCs w:val="52"/>
        </w:rPr>
      </w:pPr>
    </w:p>
    <w:p w:rsidR="005608A0" w:rsidRDefault="005608A0">
      <w:pPr>
        <w:rPr>
          <w:b/>
          <w:sz w:val="52"/>
          <w:szCs w:val="52"/>
        </w:rPr>
      </w:pPr>
    </w:p>
    <w:p w:rsidR="005608A0" w:rsidRDefault="005608A0">
      <w:pPr>
        <w:rPr>
          <w:rFonts w:asciiTheme="majorEastAsia" w:eastAsiaTheme="majorEastAsia" w:hAnsiTheme="majorEastAsia" w:cstheme="majorEastAsia" w:hint="eastAsia"/>
          <w:kern w:val="0"/>
          <w:sz w:val="28"/>
          <w:szCs w:val="28"/>
        </w:rPr>
      </w:pPr>
    </w:p>
    <w:p w:rsidR="005608A0" w:rsidRDefault="005608A0">
      <w:pPr>
        <w:rPr>
          <w:rFonts w:asciiTheme="majorEastAsia" w:eastAsiaTheme="majorEastAsia" w:hAnsiTheme="majorEastAsia" w:cstheme="majorEastAsia" w:hint="eastAsia"/>
          <w:kern w:val="0"/>
          <w:sz w:val="28"/>
          <w:szCs w:val="28"/>
        </w:rPr>
      </w:pPr>
    </w:p>
    <w:p w:rsidR="00F5762D" w:rsidRDefault="00F5762D">
      <w:pPr>
        <w:rPr>
          <w:rFonts w:asciiTheme="majorEastAsia" w:eastAsiaTheme="majorEastAsia" w:hAnsiTheme="majorEastAsia" w:cstheme="majorEastAsia" w:hint="eastAsia"/>
          <w:kern w:val="0"/>
          <w:sz w:val="28"/>
          <w:szCs w:val="28"/>
        </w:rPr>
      </w:pPr>
    </w:p>
    <w:p w:rsidR="00F5762D" w:rsidRDefault="00F5762D">
      <w:pPr>
        <w:rPr>
          <w:rFonts w:asciiTheme="majorEastAsia" w:eastAsiaTheme="majorEastAsia" w:hAnsiTheme="majorEastAsia" w:cstheme="majorEastAsia" w:hint="eastAsia"/>
          <w:kern w:val="0"/>
          <w:sz w:val="28"/>
          <w:szCs w:val="28"/>
        </w:rPr>
      </w:pPr>
    </w:p>
    <w:p w:rsidR="00F5762D" w:rsidRDefault="00F5762D">
      <w:pPr>
        <w:rPr>
          <w:rFonts w:asciiTheme="majorEastAsia" w:eastAsiaTheme="majorEastAsia" w:hAnsiTheme="majorEastAsia" w:cstheme="majorEastAsia" w:hint="eastAsia"/>
          <w:kern w:val="0"/>
          <w:sz w:val="28"/>
          <w:szCs w:val="28"/>
        </w:rPr>
      </w:pPr>
    </w:p>
    <w:p w:rsidR="005608A0" w:rsidRDefault="005608A0">
      <w:pPr>
        <w:rPr>
          <w:rFonts w:asciiTheme="majorEastAsia" w:eastAsiaTheme="majorEastAsia" w:hAnsiTheme="majorEastAsia" w:cstheme="majorEastAsia" w:hint="eastAsia"/>
          <w:kern w:val="0"/>
          <w:sz w:val="28"/>
          <w:szCs w:val="28"/>
        </w:rPr>
      </w:pP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4"/>
          <w:lang w:val="zh-CN"/>
        </w:rPr>
        <w:id w:val="-6419610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5608A0" w:rsidRDefault="00B81F9F" w:rsidP="00F5762D">
          <w:pPr>
            <w:pStyle w:val="TOC10"/>
            <w:jc w:val="center"/>
          </w:pPr>
          <w:r>
            <w:rPr>
              <w:lang w:val="zh-CN"/>
            </w:rPr>
            <w:t>目录</w:t>
          </w:r>
        </w:p>
        <w:p w:rsidR="005608A0" w:rsidRDefault="00B81F9F">
          <w:pPr>
            <w:pStyle w:val="TOC1"/>
            <w:tabs>
              <w:tab w:val="clear" w:pos="8296"/>
              <w:tab w:val="right" w:leader="dot" w:pos="830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622" w:history="1">
            <w:r>
              <w:rPr>
                <w:rFonts w:eastAsiaTheme="majorEastAsia"/>
                <w:szCs w:val="44"/>
              </w:rPr>
              <w:t>一、</w:t>
            </w:r>
            <w:r>
              <w:rPr>
                <w:rFonts w:eastAsiaTheme="majorEastAsia"/>
                <w:szCs w:val="44"/>
              </w:rPr>
              <w:t xml:space="preserve"> </w:t>
            </w:r>
            <w:r>
              <w:rPr>
                <w:rFonts w:eastAsiaTheme="majorEastAsia" w:hint="eastAsia"/>
                <w:szCs w:val="44"/>
              </w:rPr>
              <w:t>登录注册</w:t>
            </w:r>
            <w:r>
              <w:tab/>
            </w:r>
            <w:r>
              <w:fldChar w:fldCharType="begin"/>
            </w:r>
            <w:r>
              <w:instrText xml:space="preserve"> PAGEREF _Toc17622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:rsidR="005608A0" w:rsidRDefault="00000000">
          <w:pPr>
            <w:pStyle w:val="TOC2"/>
            <w:tabs>
              <w:tab w:val="right" w:leader="dot" w:pos="8306"/>
            </w:tabs>
            <w:ind w:left="420"/>
          </w:pPr>
          <w:hyperlink w:anchor="_Toc28528" w:history="1">
            <w:r w:rsidR="00B81F9F">
              <w:rPr>
                <w:rFonts w:asciiTheme="majorEastAsia" w:eastAsiaTheme="majorEastAsia" w:hAnsiTheme="majorEastAsia" w:cstheme="majorEastAsia" w:hint="eastAsia"/>
                <w:bCs/>
                <w:szCs w:val="32"/>
              </w:rPr>
              <w:t>(一)打开系统</w:t>
            </w:r>
            <w:r w:rsidR="00B81F9F">
              <w:tab/>
            </w:r>
            <w:r w:rsidR="00B81F9F">
              <w:fldChar w:fldCharType="begin"/>
            </w:r>
            <w:r w:rsidR="00B81F9F">
              <w:instrText xml:space="preserve"> PAGEREF _Toc28528 \h </w:instrText>
            </w:r>
            <w:r w:rsidR="00B81F9F">
              <w:fldChar w:fldCharType="separate"/>
            </w:r>
            <w:r w:rsidR="00B81F9F">
              <w:t>3</w:t>
            </w:r>
            <w:r w:rsidR="00B81F9F">
              <w:fldChar w:fldCharType="end"/>
            </w:r>
          </w:hyperlink>
        </w:p>
        <w:p w:rsidR="005608A0" w:rsidRDefault="00000000">
          <w:pPr>
            <w:pStyle w:val="TOC2"/>
            <w:tabs>
              <w:tab w:val="right" w:leader="dot" w:pos="8306"/>
            </w:tabs>
            <w:ind w:left="420"/>
          </w:pPr>
          <w:hyperlink w:anchor="_Toc14832" w:history="1">
            <w:r w:rsidR="00B81F9F">
              <w:rPr>
                <w:rFonts w:asciiTheme="majorEastAsia" w:eastAsiaTheme="majorEastAsia" w:hAnsiTheme="majorEastAsia" w:cstheme="majorEastAsia" w:hint="eastAsia"/>
                <w:bCs/>
                <w:szCs w:val="32"/>
              </w:rPr>
              <w:t>(二)用户注册</w:t>
            </w:r>
            <w:r w:rsidR="00B81F9F">
              <w:tab/>
            </w:r>
            <w:r w:rsidR="00B81F9F">
              <w:fldChar w:fldCharType="begin"/>
            </w:r>
            <w:r w:rsidR="00B81F9F">
              <w:instrText xml:space="preserve"> PAGEREF _Toc14832 \h </w:instrText>
            </w:r>
            <w:r w:rsidR="00B81F9F">
              <w:fldChar w:fldCharType="separate"/>
            </w:r>
            <w:r w:rsidR="00B81F9F">
              <w:t>3</w:t>
            </w:r>
            <w:r w:rsidR="00B81F9F">
              <w:fldChar w:fldCharType="end"/>
            </w:r>
          </w:hyperlink>
        </w:p>
        <w:p w:rsidR="005608A0" w:rsidRDefault="00000000">
          <w:pPr>
            <w:pStyle w:val="TOC2"/>
            <w:tabs>
              <w:tab w:val="right" w:leader="dot" w:pos="8306"/>
            </w:tabs>
            <w:ind w:left="420"/>
          </w:pPr>
          <w:hyperlink w:anchor="_Toc6517" w:history="1">
            <w:r w:rsidR="00B81F9F">
              <w:rPr>
                <w:rFonts w:asciiTheme="majorEastAsia" w:eastAsiaTheme="majorEastAsia" w:hAnsiTheme="majorEastAsia" w:cstheme="majorEastAsia" w:hint="eastAsia"/>
                <w:bCs/>
                <w:szCs w:val="32"/>
              </w:rPr>
              <w:t>(三)登录系统</w:t>
            </w:r>
            <w:r w:rsidR="00B81F9F">
              <w:tab/>
            </w:r>
            <w:r w:rsidR="00B81F9F">
              <w:fldChar w:fldCharType="begin"/>
            </w:r>
            <w:r w:rsidR="00B81F9F">
              <w:instrText xml:space="preserve"> PAGEREF _Toc6517 \h </w:instrText>
            </w:r>
            <w:r w:rsidR="00B81F9F">
              <w:fldChar w:fldCharType="separate"/>
            </w:r>
            <w:r w:rsidR="00B81F9F">
              <w:t>4</w:t>
            </w:r>
            <w:r w:rsidR="00B81F9F">
              <w:fldChar w:fldCharType="end"/>
            </w:r>
          </w:hyperlink>
        </w:p>
        <w:p w:rsidR="005608A0" w:rsidRDefault="00000000">
          <w:pPr>
            <w:pStyle w:val="TOC2"/>
            <w:tabs>
              <w:tab w:val="right" w:leader="dot" w:pos="8306"/>
            </w:tabs>
            <w:ind w:left="420"/>
          </w:pPr>
          <w:hyperlink w:anchor="_Toc9226" w:history="1">
            <w:r w:rsidR="00B81F9F">
              <w:rPr>
                <w:rFonts w:asciiTheme="majorEastAsia" w:eastAsiaTheme="majorEastAsia" w:hAnsiTheme="majorEastAsia" w:cstheme="majorEastAsia" w:hint="eastAsia"/>
                <w:bCs/>
                <w:szCs w:val="32"/>
              </w:rPr>
              <w:t>(四)忘记密码</w:t>
            </w:r>
            <w:r w:rsidR="00B81F9F">
              <w:tab/>
            </w:r>
            <w:r w:rsidR="00B81F9F">
              <w:fldChar w:fldCharType="begin"/>
            </w:r>
            <w:r w:rsidR="00B81F9F">
              <w:instrText xml:space="preserve"> PAGEREF _Toc9226 \h </w:instrText>
            </w:r>
            <w:r w:rsidR="00B81F9F">
              <w:fldChar w:fldCharType="separate"/>
            </w:r>
            <w:r w:rsidR="00B81F9F">
              <w:t>4</w:t>
            </w:r>
            <w:r w:rsidR="00B81F9F">
              <w:fldChar w:fldCharType="end"/>
            </w:r>
          </w:hyperlink>
        </w:p>
        <w:p w:rsidR="005608A0" w:rsidRDefault="00000000">
          <w:pPr>
            <w:pStyle w:val="TOC1"/>
            <w:tabs>
              <w:tab w:val="clear" w:pos="8296"/>
              <w:tab w:val="right" w:leader="dot" w:pos="8306"/>
            </w:tabs>
          </w:pPr>
          <w:hyperlink w:anchor="_Toc5711" w:history="1">
            <w:r w:rsidR="00B81F9F">
              <w:rPr>
                <w:rFonts w:eastAsiaTheme="majorEastAsia"/>
                <w:szCs w:val="44"/>
              </w:rPr>
              <w:t>二、</w:t>
            </w:r>
            <w:r w:rsidR="00B81F9F">
              <w:rPr>
                <w:rFonts w:eastAsiaTheme="majorEastAsia"/>
                <w:szCs w:val="44"/>
              </w:rPr>
              <w:t xml:space="preserve"> </w:t>
            </w:r>
            <w:r w:rsidR="00B81F9F">
              <w:rPr>
                <w:rFonts w:eastAsiaTheme="majorEastAsia" w:hint="eastAsia"/>
                <w:szCs w:val="44"/>
              </w:rPr>
              <w:t>首页</w:t>
            </w:r>
            <w:r w:rsidR="00B81F9F">
              <w:tab/>
            </w:r>
            <w:r w:rsidR="00B81F9F">
              <w:fldChar w:fldCharType="begin"/>
            </w:r>
            <w:r w:rsidR="00B81F9F">
              <w:instrText xml:space="preserve"> PAGEREF _Toc5711 \h </w:instrText>
            </w:r>
            <w:r w:rsidR="00B81F9F">
              <w:fldChar w:fldCharType="separate"/>
            </w:r>
            <w:r w:rsidR="00B81F9F">
              <w:t>5</w:t>
            </w:r>
            <w:r w:rsidR="00B81F9F">
              <w:fldChar w:fldCharType="end"/>
            </w:r>
          </w:hyperlink>
        </w:p>
        <w:p w:rsidR="005608A0" w:rsidRDefault="00000000">
          <w:pPr>
            <w:pStyle w:val="TOC1"/>
            <w:tabs>
              <w:tab w:val="clear" w:pos="8296"/>
              <w:tab w:val="right" w:leader="dot" w:pos="8306"/>
            </w:tabs>
          </w:pPr>
          <w:hyperlink w:anchor="_Toc8489" w:history="1">
            <w:r w:rsidR="00B81F9F">
              <w:rPr>
                <w:rFonts w:eastAsiaTheme="majorEastAsia"/>
                <w:szCs w:val="44"/>
              </w:rPr>
              <w:t>三、</w:t>
            </w:r>
            <w:r w:rsidR="00B81F9F">
              <w:rPr>
                <w:rFonts w:eastAsiaTheme="majorEastAsia"/>
                <w:szCs w:val="44"/>
              </w:rPr>
              <w:t xml:space="preserve"> </w:t>
            </w:r>
            <w:r w:rsidR="00B81F9F">
              <w:rPr>
                <w:rFonts w:eastAsiaTheme="majorEastAsia" w:hint="eastAsia"/>
                <w:szCs w:val="44"/>
              </w:rPr>
              <w:t>建造师奖</w:t>
            </w:r>
            <w:r w:rsidR="00B81F9F">
              <w:tab/>
            </w:r>
            <w:r w:rsidR="00B81F9F">
              <w:fldChar w:fldCharType="begin"/>
            </w:r>
            <w:r w:rsidR="00B81F9F">
              <w:instrText xml:space="preserve"> PAGEREF _Toc8489 \h </w:instrText>
            </w:r>
            <w:r w:rsidR="00B81F9F">
              <w:fldChar w:fldCharType="separate"/>
            </w:r>
            <w:r w:rsidR="00B81F9F">
              <w:t>5</w:t>
            </w:r>
            <w:r w:rsidR="00B81F9F">
              <w:fldChar w:fldCharType="end"/>
            </w:r>
          </w:hyperlink>
        </w:p>
        <w:p w:rsidR="005608A0" w:rsidRDefault="00000000">
          <w:pPr>
            <w:pStyle w:val="TOC1"/>
            <w:tabs>
              <w:tab w:val="clear" w:pos="8296"/>
              <w:tab w:val="right" w:leader="dot" w:pos="8306"/>
            </w:tabs>
          </w:pPr>
          <w:hyperlink w:anchor="_Toc21645" w:history="1">
            <w:r w:rsidR="00B81F9F">
              <w:rPr>
                <w:rFonts w:eastAsiaTheme="majorEastAsia"/>
                <w:szCs w:val="44"/>
              </w:rPr>
              <w:t>四、</w:t>
            </w:r>
            <w:r w:rsidR="00B81F9F">
              <w:rPr>
                <w:rFonts w:eastAsiaTheme="majorEastAsia"/>
                <w:szCs w:val="44"/>
              </w:rPr>
              <w:t xml:space="preserve"> </w:t>
            </w:r>
            <w:r w:rsidR="00B81F9F">
              <w:rPr>
                <w:rFonts w:eastAsiaTheme="majorEastAsia" w:hint="eastAsia"/>
                <w:szCs w:val="44"/>
              </w:rPr>
              <w:t>个人信息</w:t>
            </w:r>
            <w:r w:rsidR="00B81F9F">
              <w:tab/>
            </w:r>
            <w:r w:rsidR="00B81F9F">
              <w:fldChar w:fldCharType="begin"/>
            </w:r>
            <w:r w:rsidR="00B81F9F">
              <w:instrText xml:space="preserve"> PAGEREF _Toc21645 \h </w:instrText>
            </w:r>
            <w:r w:rsidR="00B81F9F">
              <w:fldChar w:fldCharType="separate"/>
            </w:r>
            <w:r w:rsidR="00B81F9F">
              <w:t>12</w:t>
            </w:r>
            <w:r w:rsidR="00B81F9F">
              <w:fldChar w:fldCharType="end"/>
            </w:r>
          </w:hyperlink>
        </w:p>
        <w:p w:rsidR="005608A0" w:rsidRDefault="00000000">
          <w:pPr>
            <w:pStyle w:val="TOC1"/>
            <w:tabs>
              <w:tab w:val="clear" w:pos="8296"/>
              <w:tab w:val="right" w:leader="dot" w:pos="8306"/>
            </w:tabs>
          </w:pPr>
          <w:hyperlink w:anchor="_Toc5046" w:history="1">
            <w:r w:rsidR="00B81F9F">
              <w:rPr>
                <w:rFonts w:asciiTheme="majorEastAsia" w:eastAsiaTheme="majorEastAsia" w:hAnsiTheme="majorEastAsia" w:cstheme="majorEastAsia"/>
                <w:szCs w:val="44"/>
              </w:rPr>
              <w:t xml:space="preserve">五、 </w:t>
            </w:r>
            <w:r w:rsidR="00B81F9F">
              <w:rPr>
                <w:rFonts w:eastAsiaTheme="majorEastAsia" w:hint="eastAsia"/>
                <w:szCs w:val="44"/>
              </w:rPr>
              <w:t>联系我们</w:t>
            </w:r>
            <w:r w:rsidR="00B81F9F">
              <w:tab/>
            </w:r>
            <w:r w:rsidR="00B81F9F">
              <w:fldChar w:fldCharType="begin"/>
            </w:r>
            <w:r w:rsidR="00B81F9F">
              <w:instrText xml:space="preserve"> PAGEREF _Toc5046 \h </w:instrText>
            </w:r>
            <w:r w:rsidR="00B81F9F">
              <w:fldChar w:fldCharType="separate"/>
            </w:r>
            <w:r w:rsidR="00B81F9F">
              <w:t>14</w:t>
            </w:r>
            <w:r w:rsidR="00B81F9F">
              <w:fldChar w:fldCharType="end"/>
            </w:r>
          </w:hyperlink>
        </w:p>
        <w:p w:rsidR="005608A0" w:rsidRDefault="00B81F9F">
          <w:r>
            <w:rPr>
              <w:bCs/>
              <w:lang w:val="zh-CN"/>
            </w:rPr>
            <w:fldChar w:fldCharType="end"/>
          </w:r>
        </w:p>
      </w:sdtContent>
    </w:sdt>
    <w:p w:rsidR="005608A0" w:rsidRDefault="005608A0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5608A0" w:rsidRDefault="005608A0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5608A0" w:rsidRDefault="005608A0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5608A0" w:rsidRDefault="005608A0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5608A0" w:rsidRDefault="005608A0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5608A0" w:rsidRDefault="005608A0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5608A0" w:rsidRDefault="005608A0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5608A0" w:rsidRDefault="005608A0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5608A0" w:rsidRDefault="005608A0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5608A0" w:rsidRDefault="005608A0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5608A0" w:rsidRDefault="005608A0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5608A0" w:rsidRDefault="005608A0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5608A0" w:rsidRDefault="005608A0">
      <w:pPr>
        <w:spacing w:line="360" w:lineRule="auto"/>
        <w:ind w:left="2100" w:firstLine="420"/>
        <w:rPr>
          <w:rFonts w:asciiTheme="majorEastAsia" w:eastAsiaTheme="majorEastAsia" w:hAnsiTheme="majorEastAsia" w:cstheme="majorEastAsia" w:hint="eastAsia"/>
          <w:b/>
          <w:kern w:val="0"/>
          <w:szCs w:val="28"/>
        </w:rPr>
      </w:pPr>
    </w:p>
    <w:p w:rsidR="005608A0" w:rsidRDefault="005608A0">
      <w:pPr>
        <w:pStyle w:val="Style1"/>
        <w:spacing w:line="360" w:lineRule="auto"/>
        <w:ind w:firstLineChars="0" w:firstLine="0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</w:p>
    <w:p w:rsidR="005608A0" w:rsidRDefault="005608A0">
      <w:pPr>
        <w:pStyle w:val="Style1"/>
        <w:spacing w:line="360" w:lineRule="auto"/>
        <w:ind w:firstLineChars="0" w:firstLine="0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</w:p>
    <w:p w:rsidR="005608A0" w:rsidRDefault="005608A0">
      <w:pPr>
        <w:pStyle w:val="Style1"/>
        <w:spacing w:line="360" w:lineRule="auto"/>
        <w:ind w:firstLineChars="0" w:firstLine="0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</w:p>
    <w:p w:rsidR="005608A0" w:rsidRDefault="005608A0">
      <w:pPr>
        <w:pStyle w:val="Style1"/>
        <w:spacing w:line="360" w:lineRule="auto"/>
        <w:ind w:firstLineChars="0" w:firstLine="0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</w:p>
    <w:p w:rsidR="005608A0" w:rsidRDefault="005608A0">
      <w:pPr>
        <w:pStyle w:val="Style1"/>
        <w:spacing w:line="360" w:lineRule="auto"/>
        <w:ind w:firstLineChars="0" w:firstLine="0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</w:p>
    <w:p w:rsidR="005608A0" w:rsidRDefault="00B81F9F">
      <w:pPr>
        <w:pStyle w:val="Style1"/>
        <w:numPr>
          <w:ilvl w:val="0"/>
          <w:numId w:val="1"/>
        </w:numPr>
        <w:spacing w:line="360" w:lineRule="auto"/>
        <w:ind w:firstLineChars="0"/>
        <w:outlineLvl w:val="0"/>
        <w:rPr>
          <w:rFonts w:eastAsiaTheme="majorEastAsia"/>
          <w:b/>
          <w:bCs/>
          <w:sz w:val="44"/>
          <w:szCs w:val="44"/>
        </w:rPr>
      </w:pPr>
      <w:bookmarkStart w:id="1" w:name="_Toc17622"/>
      <w:r>
        <w:rPr>
          <w:rFonts w:eastAsiaTheme="majorEastAsia" w:hint="eastAsia"/>
          <w:b/>
          <w:bCs/>
          <w:sz w:val="44"/>
          <w:szCs w:val="44"/>
        </w:rPr>
        <w:lastRenderedPageBreak/>
        <w:t>登录注册</w:t>
      </w:r>
      <w:bookmarkEnd w:id="1"/>
    </w:p>
    <w:p w:rsidR="005608A0" w:rsidRDefault="00B81F9F">
      <w:pPr>
        <w:tabs>
          <w:tab w:val="left" w:pos="1581"/>
        </w:tabs>
        <w:jc w:val="left"/>
        <w:outlineLvl w:val="1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  <w:bookmarkStart w:id="2" w:name="_Toc28528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(一)打开系统</w:t>
      </w:r>
      <w:bookmarkEnd w:id="2"/>
    </w:p>
    <w:p w:rsidR="005608A0" w:rsidRDefault="00B81F9F">
      <w:pPr>
        <w:spacing w:line="360" w:lineRule="auto"/>
        <w:ind w:left="839"/>
        <w:rPr>
          <w:sz w:val="28"/>
          <w:szCs w:val="28"/>
        </w:rPr>
      </w:pPr>
      <w:r>
        <w:rPr>
          <w:rFonts w:hint="eastAsia"/>
          <w:sz w:val="28"/>
          <w:szCs w:val="28"/>
        </w:rPr>
        <w:t>谷歌、</w:t>
      </w:r>
      <w:r>
        <w:rPr>
          <w:rFonts w:hint="eastAsia"/>
          <w:sz w:val="28"/>
          <w:szCs w:val="28"/>
        </w:rPr>
        <w:t>IE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</w:rPr>
        <w:t>Edge</w:t>
      </w:r>
      <w:r>
        <w:rPr>
          <w:rFonts w:hint="eastAsia"/>
          <w:sz w:val="28"/>
          <w:szCs w:val="28"/>
        </w:rPr>
        <w:t>等主流浏览器输入地址</w:t>
      </w:r>
      <w:r>
        <w:rPr>
          <w:rFonts w:hint="eastAsia"/>
          <w:sz w:val="28"/>
          <w:szCs w:val="28"/>
        </w:rPr>
        <w:t xml:space="preserve">: </w:t>
      </w:r>
    </w:p>
    <w:p w:rsidR="005608A0" w:rsidRDefault="00A91D83">
      <w:pPr>
        <w:spacing w:line="360" w:lineRule="auto"/>
        <w:ind w:left="839"/>
        <w:rPr>
          <w:sz w:val="28"/>
          <w:szCs w:val="28"/>
        </w:rPr>
      </w:pPr>
      <w:r w:rsidRPr="00A91D83">
        <w:t>http://mysf.bjtu.edu.cn/maoyisheng/blogin</w:t>
      </w:r>
      <w:r w:rsidR="00B81F9F">
        <w:rPr>
          <w:noProof/>
        </w:rPr>
        <w:drawing>
          <wp:inline distT="0" distB="0" distL="114300" distR="114300">
            <wp:extent cx="5262245" cy="2484120"/>
            <wp:effectExtent l="0" t="0" r="10795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B81F9F">
      <w:pPr>
        <w:tabs>
          <w:tab w:val="left" w:pos="1581"/>
        </w:tabs>
        <w:jc w:val="left"/>
        <w:outlineLvl w:val="1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  <w:bookmarkStart w:id="3" w:name="_Toc14832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(二)用户注册</w:t>
      </w:r>
      <w:bookmarkEnd w:id="3"/>
    </w:p>
    <w:p w:rsidR="005608A0" w:rsidRDefault="00B81F9F">
      <w:pPr>
        <w:spacing w:line="360" w:lineRule="auto"/>
        <w:ind w:left="839"/>
        <w:rPr>
          <w:sz w:val="28"/>
          <w:szCs w:val="28"/>
        </w:rPr>
      </w:pPr>
      <w:r>
        <w:rPr>
          <w:rFonts w:hint="eastAsia"/>
          <w:sz w:val="28"/>
          <w:szCs w:val="28"/>
        </w:rPr>
        <w:t>点击“个人注册”</w:t>
      </w:r>
      <w:r>
        <w:rPr>
          <w:rFonts w:hint="eastAsia"/>
          <w:sz w:val="28"/>
          <w:szCs w:val="28"/>
        </w:rPr>
        <w:t>,</w:t>
      </w:r>
      <w:r>
        <w:rPr>
          <w:rFonts w:hint="eastAsia"/>
          <w:sz w:val="28"/>
          <w:szCs w:val="28"/>
        </w:rPr>
        <w:t>选择所在单位</w:t>
      </w:r>
      <w:r>
        <w:rPr>
          <w:rFonts w:hint="eastAsia"/>
          <w:sz w:val="28"/>
          <w:szCs w:val="28"/>
        </w:rPr>
        <w:t>,</w:t>
      </w:r>
      <w:r>
        <w:rPr>
          <w:rFonts w:hint="eastAsia"/>
          <w:sz w:val="28"/>
          <w:szCs w:val="28"/>
        </w:rPr>
        <w:t>设置登录账号和密码</w:t>
      </w:r>
      <w:r>
        <w:rPr>
          <w:rFonts w:hint="eastAsia"/>
          <w:sz w:val="28"/>
          <w:szCs w:val="28"/>
        </w:rPr>
        <w:t>,</w:t>
      </w:r>
      <w:r>
        <w:rPr>
          <w:rFonts w:hint="eastAsia"/>
          <w:sz w:val="28"/>
          <w:szCs w:val="28"/>
        </w:rPr>
        <w:t>输入用户信息</w:t>
      </w:r>
      <w:r>
        <w:rPr>
          <w:rFonts w:hint="eastAsia"/>
          <w:sz w:val="28"/>
          <w:szCs w:val="28"/>
        </w:rPr>
        <w:t xml:space="preserve"> [</w:t>
      </w:r>
      <w:r>
        <w:rPr>
          <w:rFonts w:hint="eastAsia"/>
          <w:sz w:val="28"/>
          <w:szCs w:val="28"/>
        </w:rPr>
        <w:t>提交</w:t>
      </w:r>
      <w:r>
        <w:rPr>
          <w:rFonts w:hint="eastAsia"/>
          <w:sz w:val="28"/>
          <w:szCs w:val="28"/>
        </w:rPr>
        <w:t xml:space="preserve">] </w:t>
      </w:r>
      <w:r>
        <w:rPr>
          <w:rFonts w:hint="eastAsia"/>
          <w:sz w:val="28"/>
          <w:szCs w:val="28"/>
        </w:rPr>
        <w:t>注册。</w:t>
      </w:r>
    </w:p>
    <w:p w:rsidR="005608A0" w:rsidRDefault="00B81F9F">
      <w:pPr>
        <w:spacing w:line="360" w:lineRule="auto"/>
        <w:ind w:left="839"/>
      </w:pPr>
      <w:r>
        <w:rPr>
          <w:noProof/>
        </w:rPr>
        <w:drawing>
          <wp:inline distT="0" distB="0" distL="114300" distR="114300">
            <wp:extent cx="5271135" cy="3094990"/>
            <wp:effectExtent l="0" t="0" r="1905" b="1397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09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B81F9F">
      <w:pPr>
        <w:spacing w:line="360" w:lineRule="auto"/>
        <w:ind w:left="839"/>
      </w:pPr>
      <w:r>
        <w:rPr>
          <w:rFonts w:hint="eastAsia"/>
          <w14:textFill>
            <w14:gradFill>
              <w14:gsLst>
                <w14:gs w14:pos="0">
                  <w14:srgbClr w14:val="E30000"/>
                </w14:gs>
                <w14:gs w14:pos="100000">
                  <w14:srgbClr w14:val="760303"/>
                </w14:gs>
              </w14:gsLst>
              <w14:lin w14:ang="0" w14:scaled="0"/>
            </w14:gradFill>
          </w14:textFill>
        </w:rPr>
        <w:t>注：个人用户注册需补充个人所在工作单位，如列表中工作单位不存在请联系单位奖</w:t>
      </w:r>
      <w:r>
        <w:rPr>
          <w:rFonts w:hint="eastAsia"/>
          <w14:textFill>
            <w14:gradFill>
              <w14:gsLst>
                <w14:gs w14:pos="0">
                  <w14:srgbClr w14:val="E30000"/>
                </w14:gs>
                <w14:gs w14:pos="100000">
                  <w14:srgbClr w14:val="760303"/>
                </w14:gs>
              </w14:gsLst>
              <w14:lin w14:ang="0" w14:scaled="0"/>
            </w14:gradFill>
          </w14:textFill>
        </w:rPr>
        <w:lastRenderedPageBreak/>
        <w:t>项申报管理人员进行申报单位账号添加。</w:t>
      </w:r>
    </w:p>
    <w:p w:rsidR="005608A0" w:rsidRDefault="00B81F9F">
      <w:pPr>
        <w:spacing w:line="360" w:lineRule="auto"/>
        <w:ind w:left="839"/>
      </w:pPr>
      <w:r>
        <w:rPr>
          <w:noProof/>
        </w:rPr>
        <w:drawing>
          <wp:inline distT="0" distB="0" distL="114300" distR="114300">
            <wp:extent cx="1470660" cy="1440180"/>
            <wp:effectExtent l="0" t="0" r="7620" b="7620"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7066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5608A0">
      <w:pPr>
        <w:spacing w:line="360" w:lineRule="auto"/>
        <w:ind w:left="839"/>
      </w:pPr>
    </w:p>
    <w:p w:rsidR="005608A0" w:rsidRDefault="00B81F9F">
      <w:pPr>
        <w:tabs>
          <w:tab w:val="left" w:pos="1581"/>
        </w:tabs>
        <w:jc w:val="left"/>
        <w:outlineLvl w:val="1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  <w:bookmarkStart w:id="4" w:name="_Toc978"/>
      <w:bookmarkStart w:id="5" w:name="_Toc31327"/>
      <w:bookmarkStart w:id="6" w:name="_Toc16455"/>
      <w:bookmarkStart w:id="7" w:name="_Toc6517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(三)登录</w:t>
      </w:r>
      <w:bookmarkEnd w:id="4"/>
      <w:bookmarkEnd w:id="5"/>
      <w:bookmarkEnd w:id="6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系统</w:t>
      </w:r>
      <w:bookmarkEnd w:id="7"/>
    </w:p>
    <w:p w:rsidR="005608A0" w:rsidRDefault="00B81F9F">
      <w:pPr>
        <w:pStyle w:val="ab"/>
        <w:numPr>
          <w:ilvl w:val="0"/>
          <w:numId w:val="2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启动</w:t>
      </w:r>
      <w:r>
        <w:object w:dxaOrig="11" w:dyaOrig="1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.55pt;height:.55pt" o:ole="">
            <v:imagedata r:id="rId12" o:title=""/>
          </v:shape>
          <o:OLEObject Type="Embed" ProgID="Photoshop.Image.7" ShapeID="_x0000_i1025" DrawAspect="Content" ObjectID="_1788357833" r:id="rId13"/>
        </w:object>
      </w:r>
      <w:r>
        <w:object w:dxaOrig="11" w:dyaOrig="11">
          <v:shape id="_x0000_i1026" type="#_x0000_t75" style="width:.55pt;height:.55pt" o:ole="">
            <v:imagedata r:id="rId12" o:title=""/>
          </v:shape>
          <o:OLEObject Type="Embed" ProgID="Photoshop.Image.7" ShapeID="_x0000_i1026" DrawAspect="Content" ObjectID="_1788357834" r:id="rId14"/>
        </w:object>
      </w:r>
      <w:r>
        <w:rPr>
          <w:rFonts w:hint="eastAsia"/>
          <w:sz w:val="24"/>
        </w:rPr>
        <w:t>系统，待出现以下登录画面</w:t>
      </w:r>
      <w:r>
        <w:rPr>
          <w:rFonts w:hint="eastAsia"/>
          <w:sz w:val="24"/>
        </w:rPr>
        <w:t>,</w:t>
      </w:r>
      <w:r>
        <w:rPr>
          <w:rFonts w:hint="eastAsia"/>
          <w:sz w:val="24"/>
        </w:rPr>
        <w:t>需要用户输入“用户名”和“密码”进行身份验证。</w:t>
      </w:r>
    </w:p>
    <w:p w:rsidR="005608A0" w:rsidRDefault="00B81F9F">
      <w:pPr>
        <w:pStyle w:val="ab"/>
        <w:numPr>
          <w:ilvl w:val="0"/>
          <w:numId w:val="2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登录时，要求输入的系统用户名和密码，点击</w:t>
      </w:r>
      <w:r>
        <w:rPr>
          <w:rFonts w:hint="eastAsia"/>
          <w:sz w:val="24"/>
        </w:rPr>
        <w:t>[</w:t>
      </w:r>
      <w:r>
        <w:rPr>
          <w:rFonts w:hint="eastAsia"/>
          <w:sz w:val="24"/>
        </w:rPr>
        <w:t>登录</w:t>
      </w:r>
      <w:r>
        <w:rPr>
          <w:rFonts w:hint="eastAsia"/>
          <w:sz w:val="24"/>
        </w:rPr>
        <w:t>]</w:t>
      </w:r>
      <w:r>
        <w:rPr>
          <w:rFonts w:hint="eastAsia"/>
          <w:sz w:val="24"/>
        </w:rPr>
        <w:t>即可进入系统界面。</w:t>
      </w:r>
    </w:p>
    <w:p w:rsidR="005608A0" w:rsidRDefault="00B81F9F">
      <w:pPr>
        <w:pStyle w:val="ab"/>
        <w:numPr>
          <w:ilvl w:val="0"/>
          <w:numId w:val="2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若用户名或密码输入错误，登录系统失败（如下图</w:t>
      </w:r>
      <w:r>
        <w:rPr>
          <w:rFonts w:hint="eastAsia"/>
          <w:sz w:val="24"/>
        </w:rPr>
        <w:t>1.3</w:t>
      </w:r>
      <w:r>
        <w:rPr>
          <w:rFonts w:hint="eastAsia"/>
          <w:sz w:val="24"/>
        </w:rPr>
        <w:t>），可通过“忘记密码”功能重新设置登录密码。</w:t>
      </w:r>
    </w:p>
    <w:p w:rsidR="005608A0" w:rsidRDefault="00B81F9F">
      <w:pPr>
        <w:pStyle w:val="ab"/>
        <w:tabs>
          <w:tab w:val="left" w:pos="1581"/>
        </w:tabs>
        <w:ind w:firstLineChars="0" w:firstLine="0"/>
      </w:pPr>
      <w:r>
        <w:rPr>
          <w:noProof/>
        </w:rPr>
        <w:drawing>
          <wp:inline distT="0" distB="0" distL="114300" distR="114300">
            <wp:extent cx="5273040" cy="3392170"/>
            <wp:effectExtent l="0" t="0" r="0" b="6350"/>
            <wp:docPr id="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39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B81F9F">
      <w:pPr>
        <w:tabs>
          <w:tab w:val="left" w:pos="1581"/>
        </w:tabs>
        <w:jc w:val="center"/>
      </w:pPr>
      <w:r>
        <w:rPr>
          <w:rFonts w:hint="eastAsia"/>
        </w:rPr>
        <w:t>图</w:t>
      </w:r>
      <w:r>
        <w:rPr>
          <w:rFonts w:hint="eastAsia"/>
        </w:rPr>
        <w:t>1.</w:t>
      </w:r>
      <w:r>
        <w:t>3</w:t>
      </w:r>
    </w:p>
    <w:p w:rsidR="005608A0" w:rsidRDefault="005608A0">
      <w:pPr>
        <w:pStyle w:val="ab"/>
        <w:tabs>
          <w:tab w:val="left" w:pos="1581"/>
        </w:tabs>
        <w:ind w:firstLineChars="0" w:firstLine="0"/>
        <w:jc w:val="center"/>
      </w:pPr>
    </w:p>
    <w:p w:rsidR="005608A0" w:rsidRDefault="00B81F9F">
      <w:pPr>
        <w:tabs>
          <w:tab w:val="left" w:pos="1581"/>
        </w:tabs>
        <w:jc w:val="left"/>
        <w:outlineLvl w:val="1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  <w:bookmarkStart w:id="8" w:name="_Toc9226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(四)忘记密码</w:t>
      </w:r>
      <w:bookmarkEnd w:id="8"/>
    </w:p>
    <w:p w:rsidR="005608A0" w:rsidRDefault="00B81F9F">
      <w:pPr>
        <w:pStyle w:val="ab"/>
        <w:numPr>
          <w:ilvl w:val="0"/>
          <w:numId w:val="2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忘记密码功能通过验证用户姓名、身份证号、手机号重新设置登录密码。</w:t>
      </w:r>
    </w:p>
    <w:p w:rsidR="005608A0" w:rsidRDefault="00B81F9F">
      <w:pPr>
        <w:pStyle w:val="ab"/>
        <w:spacing w:line="360" w:lineRule="auto"/>
        <w:ind w:left="420" w:firstLineChars="0" w:firstLine="0"/>
        <w:rPr>
          <w:sz w:val="24"/>
        </w:rPr>
      </w:pPr>
      <w:r>
        <w:rPr>
          <w:noProof/>
        </w:rPr>
        <w:lastRenderedPageBreak/>
        <w:drawing>
          <wp:inline distT="0" distB="0" distL="114300" distR="114300">
            <wp:extent cx="4026535" cy="2160270"/>
            <wp:effectExtent l="0" t="0" r="12065" b="3810"/>
            <wp:docPr id="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26535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5608A0">
      <w:pPr>
        <w:pStyle w:val="ab"/>
        <w:tabs>
          <w:tab w:val="left" w:pos="1581"/>
        </w:tabs>
        <w:ind w:firstLineChars="0" w:firstLine="0"/>
        <w:jc w:val="center"/>
      </w:pPr>
    </w:p>
    <w:p w:rsidR="005608A0" w:rsidRDefault="00B81F9F">
      <w:pPr>
        <w:pStyle w:val="ab"/>
        <w:tabs>
          <w:tab w:val="left" w:pos="1581"/>
        </w:tabs>
        <w:ind w:firstLineChars="0" w:firstLine="0"/>
        <w:jc w:val="center"/>
        <w:rPr>
          <w:sz w:val="24"/>
        </w:rPr>
      </w:pPr>
      <w:r>
        <w:rPr>
          <w:rFonts w:hint="eastAsia"/>
        </w:rPr>
        <w:t>图</w:t>
      </w:r>
      <w:r>
        <w:rPr>
          <w:rFonts w:hint="eastAsia"/>
        </w:rPr>
        <w:t>1.</w:t>
      </w:r>
      <w:r>
        <w:t>2</w:t>
      </w:r>
    </w:p>
    <w:p w:rsidR="005608A0" w:rsidRDefault="00B81F9F">
      <w:pPr>
        <w:pStyle w:val="Style1"/>
        <w:numPr>
          <w:ilvl w:val="0"/>
          <w:numId w:val="1"/>
        </w:numPr>
        <w:spacing w:line="360" w:lineRule="auto"/>
        <w:ind w:firstLineChars="0"/>
        <w:outlineLvl w:val="0"/>
        <w:rPr>
          <w:rFonts w:eastAsiaTheme="majorEastAsia"/>
          <w:b/>
          <w:bCs/>
          <w:sz w:val="44"/>
          <w:szCs w:val="44"/>
        </w:rPr>
      </w:pPr>
      <w:bookmarkStart w:id="9" w:name="_Toc5711"/>
      <w:r>
        <w:rPr>
          <w:rFonts w:eastAsiaTheme="majorEastAsia" w:hint="eastAsia"/>
          <w:b/>
          <w:bCs/>
          <w:sz w:val="44"/>
          <w:szCs w:val="44"/>
        </w:rPr>
        <w:t>首页</w:t>
      </w:r>
      <w:bookmarkEnd w:id="9"/>
    </w:p>
    <w:p w:rsidR="005608A0" w:rsidRDefault="00B81F9F">
      <w:pPr>
        <w:tabs>
          <w:tab w:val="left" w:pos="1581"/>
        </w:tabs>
        <w:jc w:val="left"/>
      </w:pPr>
      <w:r>
        <w:rPr>
          <w:noProof/>
        </w:rPr>
        <w:drawing>
          <wp:inline distT="0" distB="0" distL="114300" distR="114300">
            <wp:extent cx="635" cy="0"/>
            <wp:effectExtent l="0" t="0" r="0" b="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35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635" cy="0"/>
            <wp:effectExtent l="0" t="0" r="0" b="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35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B81F9F">
      <w:pPr>
        <w:pStyle w:val="Style1"/>
        <w:numPr>
          <w:ilvl w:val="0"/>
          <w:numId w:val="2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登录成功后</w:t>
      </w:r>
      <w:r>
        <w:rPr>
          <w:rFonts w:hint="eastAsia"/>
          <w:sz w:val="24"/>
        </w:rPr>
        <w:t>,</w:t>
      </w:r>
      <w:r>
        <w:rPr>
          <w:rFonts w:hint="eastAsia"/>
          <w:sz w:val="24"/>
        </w:rPr>
        <w:t>进入系统主页面。</w:t>
      </w:r>
    </w:p>
    <w:p w:rsidR="005608A0" w:rsidRDefault="00B81F9F">
      <w:pPr>
        <w:pStyle w:val="Style1"/>
        <w:numPr>
          <w:ilvl w:val="0"/>
          <w:numId w:val="2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左侧菜单导航上部展示登录人姓名，以及上次登录时间。</w:t>
      </w:r>
    </w:p>
    <w:p w:rsidR="005608A0" w:rsidRDefault="00B81F9F">
      <w:pPr>
        <w:pStyle w:val="Style1"/>
        <w:numPr>
          <w:ilvl w:val="0"/>
          <w:numId w:val="2"/>
        </w:numPr>
        <w:spacing w:line="360" w:lineRule="auto"/>
        <w:ind w:firstLineChars="0"/>
        <w:rPr>
          <w:rStyle w:val="aa"/>
          <w:color w:val="auto"/>
          <w:u w:val="none"/>
        </w:rPr>
      </w:pPr>
      <w:r>
        <w:rPr>
          <w:rFonts w:hint="eastAsia"/>
          <w:sz w:val="24"/>
        </w:rPr>
        <w:t>点击主页面中左侧菜单导航下的内容，可分别进入对应的功能模块：建造师奖（建造师奖【奖项申请】）、个人信息，点击右上角退出按钮可以</w:t>
      </w:r>
      <w:r>
        <w:rPr>
          <w:rStyle w:val="aa"/>
          <w:rFonts w:hint="eastAsia"/>
          <w:color w:val="000000" w:themeColor="text1"/>
          <w:sz w:val="24"/>
          <w:u w:val="none"/>
        </w:rPr>
        <w:t>退出登录。</w:t>
      </w:r>
    </w:p>
    <w:p w:rsidR="005608A0" w:rsidRDefault="00B81F9F">
      <w:pPr>
        <w:pStyle w:val="ab"/>
        <w:tabs>
          <w:tab w:val="left" w:pos="1581"/>
        </w:tabs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5270500" cy="2489200"/>
            <wp:effectExtent l="0" t="0" r="2540" b="1016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B81F9F">
      <w:pPr>
        <w:pStyle w:val="ab"/>
        <w:tabs>
          <w:tab w:val="left" w:pos="1581"/>
        </w:tabs>
        <w:ind w:firstLineChars="0" w:firstLine="0"/>
        <w:jc w:val="center"/>
      </w:pPr>
      <w:r>
        <w:rPr>
          <w:rFonts w:hint="eastAsia"/>
        </w:rPr>
        <w:t>图</w:t>
      </w:r>
      <w:r>
        <w:rPr>
          <w:rFonts w:hint="eastAsia"/>
        </w:rPr>
        <w:t>2.</w:t>
      </w:r>
      <w:r>
        <w:t>3</w:t>
      </w:r>
    </w:p>
    <w:p w:rsidR="005608A0" w:rsidRDefault="00B81F9F">
      <w:pPr>
        <w:pStyle w:val="Style1"/>
        <w:numPr>
          <w:ilvl w:val="0"/>
          <w:numId w:val="1"/>
        </w:numPr>
        <w:spacing w:line="360" w:lineRule="auto"/>
        <w:ind w:firstLineChars="0"/>
        <w:outlineLvl w:val="0"/>
        <w:rPr>
          <w:rFonts w:eastAsiaTheme="majorEastAsia"/>
          <w:b/>
          <w:bCs/>
          <w:sz w:val="44"/>
          <w:szCs w:val="44"/>
        </w:rPr>
      </w:pPr>
      <w:bookmarkStart w:id="10" w:name="_Toc8489"/>
      <w:r>
        <w:rPr>
          <w:rFonts w:eastAsiaTheme="majorEastAsia" w:hint="eastAsia"/>
          <w:b/>
          <w:bCs/>
          <w:sz w:val="44"/>
          <w:szCs w:val="44"/>
        </w:rPr>
        <w:t>建造师奖</w:t>
      </w:r>
      <w:bookmarkStart w:id="11" w:name="职工档案"/>
      <w:bookmarkEnd w:id="10"/>
    </w:p>
    <w:p w:rsidR="005608A0" w:rsidRDefault="00B81F9F">
      <w:pPr>
        <w:spacing w:line="360" w:lineRule="auto"/>
        <w:ind w:left="419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建造师奖：奖项申报</w:t>
      </w:r>
    </w:p>
    <w:p w:rsidR="005608A0" w:rsidRDefault="00B81F9F">
      <w:pPr>
        <w:rPr>
          <w:color w:val="FF0000"/>
        </w:rPr>
      </w:pPr>
      <w:r>
        <w:rPr>
          <w:rFonts w:hint="eastAsia"/>
          <w:b/>
          <w:bCs/>
          <w:color w:val="FF0000"/>
        </w:rPr>
        <w:t>注意</w:t>
      </w:r>
      <w:r>
        <w:rPr>
          <w:rFonts w:hint="eastAsia"/>
          <w:color w:val="FF0000"/>
        </w:rPr>
        <w:t>：往届成功申请</w:t>
      </w:r>
      <w:r>
        <w:rPr>
          <w:rFonts w:hint="eastAsia"/>
          <w:b/>
          <w:bCs/>
          <w:color w:val="FF0000"/>
        </w:rPr>
        <w:t>已获奖</w:t>
      </w:r>
      <w:r>
        <w:rPr>
          <w:rFonts w:hint="eastAsia"/>
          <w:color w:val="FF0000"/>
        </w:rPr>
        <w:t>用户，无法再次申报。</w:t>
      </w:r>
    </w:p>
    <w:p w:rsidR="005608A0" w:rsidRDefault="00B81F9F">
      <w:pPr>
        <w:numPr>
          <w:ilvl w:val="0"/>
          <w:numId w:val="3"/>
        </w:numPr>
        <w:spacing w:line="360" w:lineRule="auto"/>
        <w:ind w:left="839"/>
        <w:rPr>
          <w:rFonts w:eastAsia="宋体"/>
          <w:sz w:val="24"/>
        </w:rPr>
      </w:pPr>
      <w:r>
        <w:rPr>
          <w:rFonts w:hint="eastAsia"/>
          <w:sz w:val="24"/>
        </w:rPr>
        <w:t>点击菜单中的</w:t>
      </w:r>
      <w:r>
        <w:rPr>
          <w:rFonts w:hint="eastAsia"/>
          <w:color w:val="3A59F6"/>
          <w:sz w:val="24"/>
          <w:u w:val="single"/>
        </w:rPr>
        <w:t>建造师奖</w:t>
      </w:r>
      <w:r>
        <w:rPr>
          <w:rFonts w:hint="eastAsia"/>
          <w:color w:val="3A59F6"/>
          <w:sz w:val="24"/>
          <w:u w:val="single"/>
        </w:rPr>
        <w:t>-</w:t>
      </w:r>
      <w:r>
        <w:rPr>
          <w:rFonts w:hint="eastAsia"/>
          <w:color w:val="3A59F6"/>
          <w:sz w:val="24"/>
          <w:u w:val="single"/>
        </w:rPr>
        <w:t>奖项申请，</w:t>
      </w:r>
      <w:r>
        <w:rPr>
          <w:rFonts w:hint="eastAsia"/>
          <w:sz w:val="24"/>
        </w:rPr>
        <w:t>即可进入奖项列表页面，包括搜索功能，</w:t>
      </w:r>
      <w:r>
        <w:rPr>
          <w:rFonts w:hint="eastAsia"/>
          <w:sz w:val="24"/>
        </w:rPr>
        <w:lastRenderedPageBreak/>
        <w:t>以及展示奖项名称、奖项起止时间、奖项状态以及操作：包括查看和申报操作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sz w:val="24"/>
        </w:rPr>
        <w:t>3</w:t>
      </w:r>
      <w:r>
        <w:rPr>
          <w:rFonts w:hint="eastAsia"/>
          <w:sz w:val="24"/>
        </w:rPr>
        <w:t>.1)</w:t>
      </w:r>
      <w:r>
        <w:rPr>
          <w:rFonts w:hint="eastAsia"/>
          <w:sz w:val="24"/>
        </w:rPr>
        <w:t>。</w:t>
      </w:r>
    </w:p>
    <w:p w:rsidR="005608A0" w:rsidRDefault="00B81F9F">
      <w:pPr>
        <w:spacing w:line="360" w:lineRule="auto"/>
        <w:jc w:val="center"/>
      </w:pPr>
      <w:r>
        <w:rPr>
          <w:noProof/>
        </w:rPr>
        <w:drawing>
          <wp:inline distT="0" distB="0" distL="114300" distR="114300">
            <wp:extent cx="4398010" cy="2239645"/>
            <wp:effectExtent l="0" t="0" r="6350" b="635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98010" cy="223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B81F9F">
      <w:pPr>
        <w:spacing w:line="360" w:lineRule="auto"/>
        <w:ind w:firstLine="420"/>
        <w:jc w:val="center"/>
      </w:pPr>
      <w:r>
        <w:rPr>
          <w:rFonts w:hint="eastAsia"/>
        </w:rPr>
        <w:t>图</w:t>
      </w:r>
      <w:r>
        <w:t>3</w:t>
      </w:r>
      <w:r>
        <w:rPr>
          <w:rFonts w:hint="eastAsia"/>
        </w:rPr>
        <w:t>.1</w:t>
      </w:r>
    </w:p>
    <w:p w:rsidR="005608A0" w:rsidRDefault="00B81F9F">
      <w:pPr>
        <w:numPr>
          <w:ilvl w:val="0"/>
          <w:numId w:val="3"/>
        </w:numPr>
        <w:spacing w:line="360" w:lineRule="auto"/>
        <w:ind w:left="839"/>
        <w:rPr>
          <w:sz w:val="24"/>
        </w:rPr>
      </w:pPr>
      <w:r>
        <w:rPr>
          <w:sz w:val="24"/>
        </w:rPr>
        <w:t>点击</w:t>
      </w:r>
      <w:r>
        <w:rPr>
          <w:rFonts w:hint="eastAsia"/>
          <w:sz w:val="24"/>
        </w:rPr>
        <w:t>【</w:t>
      </w:r>
      <w:r>
        <w:rPr>
          <w:sz w:val="24"/>
        </w:rPr>
        <w:t>申报</w:t>
      </w:r>
      <w:r>
        <w:rPr>
          <w:rFonts w:hint="eastAsia"/>
          <w:sz w:val="24"/>
        </w:rPr>
        <w:t>】</w:t>
      </w:r>
      <w:r>
        <w:rPr>
          <w:sz w:val="24"/>
        </w:rPr>
        <w:t>按钮</w:t>
      </w:r>
      <w:r>
        <w:rPr>
          <w:rFonts w:hint="eastAsia"/>
          <w:sz w:val="24"/>
        </w:rPr>
        <w:t>（只有进行中的奖项可以进行申报）</w:t>
      </w:r>
      <w:r>
        <w:rPr>
          <w:sz w:val="24"/>
        </w:rPr>
        <w:t>可进入个人申报页面，申报页面包括</w:t>
      </w:r>
      <w:r>
        <w:rPr>
          <w:rFonts w:hint="eastAsia"/>
          <w:sz w:val="24"/>
        </w:rPr>
        <w:t>“</w:t>
      </w:r>
      <w:r>
        <w:rPr>
          <w:sz w:val="24"/>
        </w:rPr>
        <w:t>基本资料</w:t>
      </w:r>
      <w:r>
        <w:rPr>
          <w:rFonts w:hint="eastAsia"/>
          <w:sz w:val="24"/>
        </w:rPr>
        <w:t>”</w:t>
      </w:r>
      <w:r>
        <w:rPr>
          <w:sz w:val="24"/>
        </w:rPr>
        <w:t>填写以及</w:t>
      </w:r>
      <w:r>
        <w:rPr>
          <w:rFonts w:hint="eastAsia"/>
          <w:sz w:val="24"/>
        </w:rPr>
        <w:t>“申报材</w:t>
      </w:r>
      <w:r>
        <w:rPr>
          <w:sz w:val="24"/>
        </w:rPr>
        <w:t>料</w:t>
      </w:r>
      <w:r>
        <w:rPr>
          <w:rFonts w:hint="eastAsia"/>
          <w:sz w:val="24"/>
        </w:rPr>
        <w:t>”</w:t>
      </w:r>
      <w:r>
        <w:rPr>
          <w:sz w:val="24"/>
        </w:rPr>
        <w:t>页面。</w:t>
      </w:r>
    </w:p>
    <w:p w:rsidR="005608A0" w:rsidRDefault="00B81F9F">
      <w:pPr>
        <w:pStyle w:val="ab"/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1,</w:t>
      </w:r>
      <w:r>
        <w:rPr>
          <w:sz w:val="24"/>
        </w:rPr>
        <w:t>基本资料填写页面，根据</w:t>
      </w:r>
      <w:r>
        <w:rPr>
          <w:rFonts w:hint="eastAsia"/>
          <w:sz w:val="24"/>
        </w:rPr>
        <w:t>页面内容进行填写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sz w:val="24"/>
        </w:rPr>
        <w:t>3</w:t>
      </w:r>
      <w:r>
        <w:rPr>
          <w:rFonts w:hint="eastAsia"/>
          <w:sz w:val="24"/>
        </w:rPr>
        <w:t>.2)</w:t>
      </w:r>
      <w:r>
        <w:rPr>
          <w:rFonts w:hint="eastAsia"/>
          <w:sz w:val="24"/>
        </w:rPr>
        <w:t>；</w:t>
      </w:r>
    </w:p>
    <w:p w:rsidR="005608A0" w:rsidRDefault="00B81F9F">
      <w:pPr>
        <w:pStyle w:val="ab"/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其中出生年月（精确到月）、毕业时间（精确到月）、本人主要工作经历（精确到月）可手动输入，格式为：</w:t>
      </w:r>
      <w:r>
        <w:rPr>
          <w:sz w:val="24"/>
        </w:rPr>
        <w:t>2008-08</w:t>
      </w:r>
      <w:r>
        <w:rPr>
          <w:rFonts w:hint="eastAsia"/>
          <w:sz w:val="24"/>
        </w:rPr>
        <w:t>（精确到月），也可在日历中进行选择具体的年月日。</w:t>
      </w:r>
    </w:p>
    <w:p w:rsidR="005608A0" w:rsidRDefault="00B81F9F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>
            <wp:extent cx="5274310" cy="6007100"/>
            <wp:effectExtent l="0" t="0" r="2540" b="0"/>
            <wp:docPr id="4" name="图形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形 4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96DAC541-7B7A-43D3-8B79-37D633B846F1}">
                          <asvg:svgBlip xmlns:asvg="http://schemas.microsoft.com/office/drawing/2016/SVG/main" r:embe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00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08A0" w:rsidRDefault="00B81F9F">
      <w:pPr>
        <w:spacing w:line="360" w:lineRule="auto"/>
        <w:jc w:val="center"/>
      </w:pPr>
      <w:r>
        <w:rPr>
          <w:rFonts w:hint="eastAsia"/>
        </w:rPr>
        <w:t>图</w:t>
      </w:r>
      <w:r>
        <w:t>3.</w:t>
      </w:r>
      <w:r>
        <w:rPr>
          <w:rFonts w:hint="eastAsia"/>
        </w:rPr>
        <w:t>2</w:t>
      </w:r>
    </w:p>
    <w:p w:rsidR="005608A0" w:rsidRDefault="005608A0">
      <w:pPr>
        <w:pStyle w:val="ab"/>
        <w:spacing w:line="360" w:lineRule="auto"/>
        <w:ind w:firstLine="480"/>
        <w:rPr>
          <w:sz w:val="24"/>
        </w:rPr>
      </w:pPr>
    </w:p>
    <w:p w:rsidR="005608A0" w:rsidRDefault="00B81F9F">
      <w:pPr>
        <w:pStyle w:val="ab"/>
        <w:spacing w:line="360" w:lineRule="auto"/>
        <w:ind w:firstLineChars="0"/>
      </w:pPr>
      <w:r>
        <w:rPr>
          <w:rFonts w:hint="eastAsia"/>
          <w:sz w:val="24"/>
        </w:rPr>
        <w:t>2,</w:t>
      </w:r>
      <w:r>
        <w:rPr>
          <w:rFonts w:hint="eastAsia"/>
          <w:sz w:val="24"/>
        </w:rPr>
        <w:t>主要研究成果可新增选择分类填写内容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sz w:val="24"/>
        </w:rPr>
        <w:t>3</w:t>
      </w:r>
      <w:r>
        <w:rPr>
          <w:rFonts w:hint="eastAsia"/>
          <w:sz w:val="24"/>
        </w:rPr>
        <w:t>.3)</w:t>
      </w:r>
      <w:r>
        <w:rPr>
          <w:rFonts w:hint="eastAsia"/>
          <w:sz w:val="24"/>
        </w:rPr>
        <w:t>。</w:t>
      </w:r>
    </w:p>
    <w:p w:rsidR="005608A0" w:rsidRDefault="00B81F9F">
      <w:pPr>
        <w:spacing w:line="360" w:lineRule="auto"/>
        <w:jc w:val="center"/>
      </w:pPr>
      <w:r>
        <w:rPr>
          <w:noProof/>
        </w:rPr>
        <w:drawing>
          <wp:inline distT="0" distB="0" distL="114300" distR="114300">
            <wp:extent cx="5269865" cy="1346200"/>
            <wp:effectExtent l="0" t="0" r="3175" b="1016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4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B81F9F">
      <w:pPr>
        <w:spacing w:line="360" w:lineRule="auto"/>
        <w:jc w:val="center"/>
      </w:pPr>
      <w:r>
        <w:rPr>
          <w:rFonts w:hint="eastAsia"/>
        </w:rPr>
        <w:t>图</w:t>
      </w:r>
      <w:r>
        <w:t>3.3</w:t>
      </w:r>
    </w:p>
    <w:p w:rsidR="005608A0" w:rsidRDefault="00B81F9F">
      <w:pPr>
        <w:numPr>
          <w:ilvl w:val="0"/>
          <w:numId w:val="4"/>
        </w:numPr>
        <w:spacing w:line="360" w:lineRule="auto"/>
        <w:rPr>
          <w:sz w:val="24"/>
        </w:rPr>
      </w:pPr>
      <w:r>
        <w:rPr>
          <w:rFonts w:hint="eastAsia"/>
          <w:color w:val="C00000"/>
          <w:sz w:val="24"/>
        </w:rPr>
        <w:lastRenderedPageBreak/>
        <w:t>*</w:t>
      </w:r>
      <w:r>
        <w:rPr>
          <w:rFonts w:hint="eastAsia"/>
          <w:sz w:val="24"/>
        </w:rPr>
        <w:t>填写完信息之后即可进行【保存】填写的信息，保存信息之后先点击【下载】按钮（图</w:t>
      </w:r>
      <w:r>
        <w:rPr>
          <w:rFonts w:hint="eastAsia"/>
          <w:sz w:val="24"/>
        </w:rPr>
        <w:t>3.4</w:t>
      </w:r>
      <w:r>
        <w:rPr>
          <w:rFonts w:hint="eastAsia"/>
          <w:sz w:val="24"/>
        </w:rPr>
        <w:t>）下载</w:t>
      </w:r>
      <w:r>
        <w:rPr>
          <w:rFonts w:hint="eastAsia"/>
          <w:color w:val="C00000"/>
          <w:sz w:val="24"/>
        </w:rPr>
        <w:t>申报表</w:t>
      </w:r>
      <w:r>
        <w:rPr>
          <w:rFonts w:hint="eastAsia"/>
          <w:color w:val="C00000"/>
          <w:sz w:val="24"/>
        </w:rPr>
        <w:t>(</w:t>
      </w:r>
      <w:r>
        <w:rPr>
          <w:rFonts w:hint="eastAsia"/>
          <w:color w:val="C00000"/>
          <w:sz w:val="24"/>
        </w:rPr>
        <w:t>图</w:t>
      </w:r>
      <w:r>
        <w:rPr>
          <w:rFonts w:hint="eastAsia"/>
          <w:color w:val="C00000"/>
          <w:sz w:val="24"/>
        </w:rPr>
        <w:t>3.5)</w:t>
      </w:r>
      <w:r>
        <w:rPr>
          <w:rFonts w:hint="eastAsia"/>
          <w:sz w:val="24"/>
        </w:rPr>
        <w:t>并打印</w:t>
      </w:r>
      <w:r>
        <w:rPr>
          <w:rFonts w:hint="eastAsia"/>
          <w:sz w:val="24"/>
        </w:rPr>
        <w:t>,</w:t>
      </w:r>
      <w:r>
        <w:rPr>
          <w:rFonts w:hint="eastAsia"/>
          <w:sz w:val="24"/>
        </w:rPr>
        <w:t>然后</w:t>
      </w:r>
      <w:r>
        <w:rPr>
          <w:rFonts w:hint="eastAsia"/>
          <w:sz w:val="24"/>
          <w:u w:val="single"/>
        </w:rPr>
        <w:t>本人签字</w:t>
      </w:r>
      <w:r>
        <w:rPr>
          <w:rFonts w:hint="eastAsia"/>
          <w:sz w:val="24"/>
        </w:rPr>
        <w:t>和</w:t>
      </w:r>
      <w:r>
        <w:rPr>
          <w:rFonts w:hint="eastAsia"/>
          <w:sz w:val="24"/>
          <w:u w:val="single"/>
        </w:rPr>
        <w:t>所属单位盖章</w:t>
      </w:r>
      <w:r>
        <w:rPr>
          <w:rFonts w:hint="eastAsia"/>
          <w:sz w:val="24"/>
        </w:rPr>
        <w:t>。如果暂时不进行申报可点击返回按钮（返回不会保存填写记录）或者先点击保存，之后再进行修改填写；</w:t>
      </w:r>
    </w:p>
    <w:p w:rsidR="005608A0" w:rsidRDefault="00B81F9F">
      <w:pPr>
        <w:spacing w:line="360" w:lineRule="auto"/>
        <w:ind w:left="839"/>
      </w:pPr>
      <w:r>
        <w:rPr>
          <w:noProof/>
        </w:rPr>
        <w:drawing>
          <wp:inline distT="0" distB="0" distL="114300" distR="114300">
            <wp:extent cx="5261610" cy="2820035"/>
            <wp:effectExtent l="0" t="0" r="11430" b="14605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82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B81F9F">
      <w:pPr>
        <w:spacing w:line="360" w:lineRule="auto"/>
        <w:ind w:left="839"/>
        <w:jc w:val="center"/>
      </w:pPr>
      <w:r>
        <w:rPr>
          <w:rFonts w:hint="eastAsia"/>
        </w:rPr>
        <w:t>图</w:t>
      </w:r>
      <w:r>
        <w:rPr>
          <w:rFonts w:hint="eastAsia"/>
        </w:rPr>
        <w:t>3.4</w:t>
      </w:r>
    </w:p>
    <w:p w:rsidR="005608A0" w:rsidRDefault="00B81F9F">
      <w:pPr>
        <w:spacing w:line="360" w:lineRule="auto"/>
        <w:ind w:left="839"/>
      </w:pPr>
      <w:r>
        <w:rPr>
          <w:noProof/>
        </w:rPr>
        <w:lastRenderedPageBreak/>
        <w:drawing>
          <wp:inline distT="0" distB="0" distL="114300" distR="114300">
            <wp:extent cx="5274310" cy="5614035"/>
            <wp:effectExtent l="0" t="0" r="13970" b="952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61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B81F9F">
      <w:pPr>
        <w:spacing w:line="360" w:lineRule="auto"/>
        <w:ind w:left="839"/>
      </w:pPr>
      <w:r>
        <w:rPr>
          <w:noProof/>
        </w:rPr>
        <w:lastRenderedPageBreak/>
        <w:drawing>
          <wp:inline distT="0" distB="0" distL="114300" distR="114300">
            <wp:extent cx="5269865" cy="3938905"/>
            <wp:effectExtent l="0" t="0" r="3175" b="825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93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B81F9F">
      <w:pPr>
        <w:spacing w:line="360" w:lineRule="auto"/>
        <w:ind w:left="839"/>
        <w:jc w:val="center"/>
      </w:pPr>
      <w:r>
        <w:rPr>
          <w:rFonts w:hint="eastAsia"/>
        </w:rPr>
        <w:t>图</w:t>
      </w:r>
      <w:r>
        <w:rPr>
          <w:rFonts w:hint="eastAsia"/>
        </w:rPr>
        <w:t>3.5</w:t>
      </w:r>
    </w:p>
    <w:p w:rsidR="005608A0" w:rsidRDefault="00B81F9F">
      <w:pPr>
        <w:spacing w:line="360" w:lineRule="auto"/>
        <w:ind w:left="839"/>
        <w:rPr>
          <w:sz w:val="24"/>
        </w:rPr>
      </w:pPr>
      <w:r>
        <w:rPr>
          <w:sz w:val="24"/>
        </w:rPr>
        <w:t>3</w:t>
      </w:r>
      <w:r>
        <w:rPr>
          <w:rFonts w:hint="eastAsia"/>
          <w:sz w:val="24"/>
        </w:rPr>
        <w:t>、“材料申报”页面，点击【上传】按钮可进行资料图片上传，包括需要上报的证明资料文件夹信息，包括文件夹名称以及查看操作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sz w:val="24"/>
        </w:rPr>
        <w:t>3.</w:t>
      </w:r>
      <w:r>
        <w:rPr>
          <w:rFonts w:hint="eastAsia"/>
          <w:sz w:val="24"/>
        </w:rPr>
        <w:t>6)</w:t>
      </w:r>
      <w:r>
        <w:rPr>
          <w:rFonts w:hint="eastAsia"/>
          <w:sz w:val="24"/>
        </w:rPr>
        <w:t>；</w:t>
      </w:r>
    </w:p>
    <w:p w:rsidR="005608A0" w:rsidRDefault="00B81F9F">
      <w:pPr>
        <w:spacing w:line="360" w:lineRule="auto"/>
        <w:ind w:left="839"/>
        <w:rPr>
          <w:sz w:val="24"/>
        </w:rPr>
      </w:pPr>
      <w:r>
        <w:rPr>
          <w:noProof/>
        </w:rPr>
        <w:drawing>
          <wp:inline distT="0" distB="0" distL="114300" distR="114300">
            <wp:extent cx="5262245" cy="2284095"/>
            <wp:effectExtent l="0" t="0" r="10795" b="1905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8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B81F9F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t>3.</w:t>
      </w:r>
      <w:r>
        <w:rPr>
          <w:rFonts w:hint="eastAsia"/>
        </w:rPr>
        <w:t>6</w:t>
      </w:r>
    </w:p>
    <w:p w:rsidR="005608A0" w:rsidRDefault="00B81F9F">
      <w:pPr>
        <w:spacing w:line="360" w:lineRule="auto"/>
        <w:ind w:left="839"/>
        <w:rPr>
          <w:sz w:val="24"/>
        </w:rPr>
      </w:pPr>
      <w:r>
        <w:rPr>
          <w:sz w:val="24"/>
        </w:rPr>
        <w:t>4</w:t>
      </w:r>
      <w:r>
        <w:rPr>
          <w:rFonts w:hint="eastAsia"/>
          <w:sz w:val="24"/>
        </w:rPr>
        <w:t>、“材料申报”详情页面，点击添加可添加文件或者图片（上传图片之后要点击【保存】按钮进行保存已经上传的图片，之后点击【返回】按钮返回文件夹列表）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sz w:val="24"/>
        </w:rPr>
        <w:t>3.</w:t>
      </w:r>
      <w:r>
        <w:rPr>
          <w:rFonts w:hint="eastAsia"/>
          <w:sz w:val="24"/>
        </w:rPr>
        <w:t>7)</w:t>
      </w:r>
      <w:r>
        <w:rPr>
          <w:rFonts w:hint="eastAsia"/>
          <w:sz w:val="24"/>
        </w:rPr>
        <w:t>；</w:t>
      </w:r>
    </w:p>
    <w:p w:rsidR="005608A0" w:rsidRDefault="00B81F9F">
      <w:pPr>
        <w:spacing w:line="360" w:lineRule="auto"/>
        <w:ind w:left="839"/>
        <w:rPr>
          <w:sz w:val="24"/>
        </w:rPr>
      </w:pPr>
      <w:r>
        <w:rPr>
          <w:noProof/>
        </w:rPr>
        <w:lastRenderedPageBreak/>
        <w:drawing>
          <wp:inline distT="0" distB="0" distL="114300" distR="114300">
            <wp:extent cx="5271135" cy="1049020"/>
            <wp:effectExtent l="0" t="0" r="1905" b="2540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04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B81F9F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t>3.</w:t>
      </w:r>
      <w:r>
        <w:rPr>
          <w:rFonts w:hint="eastAsia"/>
        </w:rPr>
        <w:t>7</w:t>
      </w:r>
    </w:p>
    <w:p w:rsidR="005608A0" w:rsidRDefault="00B81F9F">
      <w:pPr>
        <w:spacing w:line="360" w:lineRule="auto"/>
        <w:ind w:left="839"/>
        <w:rPr>
          <w:sz w:val="24"/>
        </w:rPr>
      </w:pPr>
      <w:r>
        <w:rPr>
          <w:rFonts w:hint="eastAsia"/>
          <w:sz w:val="24"/>
        </w:rPr>
        <w:t>添加图片之后，鼠标移入已上传图片，可以放大图片进行查看图片信息，也能点击删除按钮，删除已上传的图片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sz w:val="24"/>
        </w:rPr>
        <w:t>3.</w:t>
      </w:r>
      <w:r>
        <w:rPr>
          <w:rFonts w:hint="eastAsia"/>
          <w:sz w:val="24"/>
        </w:rPr>
        <w:t>8)</w:t>
      </w:r>
      <w:r>
        <w:rPr>
          <w:rFonts w:hint="eastAsia"/>
          <w:sz w:val="24"/>
        </w:rPr>
        <w:t>；</w:t>
      </w:r>
    </w:p>
    <w:p w:rsidR="005608A0" w:rsidRDefault="00B81F9F">
      <w:pPr>
        <w:spacing w:line="360" w:lineRule="auto"/>
        <w:ind w:leftChars="400" w:left="840"/>
        <w:jc w:val="center"/>
      </w:pPr>
      <w:r>
        <w:rPr>
          <w:noProof/>
        </w:rPr>
        <w:drawing>
          <wp:inline distT="0" distB="0" distL="0" distR="0">
            <wp:extent cx="5274310" cy="126174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08A0" w:rsidRDefault="00B81F9F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t>3.</w:t>
      </w:r>
      <w:r>
        <w:rPr>
          <w:rFonts w:hint="eastAsia"/>
        </w:rPr>
        <w:t>8</w:t>
      </w:r>
    </w:p>
    <w:p w:rsidR="005608A0" w:rsidRDefault="00B81F9F">
      <w:pPr>
        <w:numPr>
          <w:ilvl w:val="0"/>
          <w:numId w:val="5"/>
        </w:numPr>
        <w:spacing w:line="360" w:lineRule="auto"/>
        <w:ind w:left="839"/>
        <w:rPr>
          <w:sz w:val="24"/>
        </w:rPr>
      </w:pPr>
      <w:r>
        <w:rPr>
          <w:rFonts w:hint="eastAsia"/>
          <w:sz w:val="24"/>
        </w:rPr>
        <w:t>上传完图片之后需点击【保存】按钮保存上传的资料信息，然后点击【返回】按钮可返回文件夹列表继续进行上传；</w:t>
      </w:r>
    </w:p>
    <w:p w:rsidR="005608A0" w:rsidRDefault="00B81F9F">
      <w:pPr>
        <w:numPr>
          <w:ilvl w:val="0"/>
          <w:numId w:val="5"/>
        </w:numPr>
        <w:spacing w:line="360" w:lineRule="auto"/>
        <w:ind w:left="839"/>
        <w:rPr>
          <w:sz w:val="24"/>
        </w:rPr>
      </w:pPr>
      <w:r>
        <w:rPr>
          <w:rFonts w:hint="eastAsia"/>
          <w:sz w:val="24"/>
        </w:rPr>
        <w:t>最下面的“建造师申报表”用来上传本人下载到本地的填写申报表并进行</w:t>
      </w:r>
      <w:r>
        <w:rPr>
          <w:rFonts w:hint="eastAsia"/>
          <w:sz w:val="24"/>
          <w:u w:val="single"/>
        </w:rPr>
        <w:t>个人签字</w:t>
      </w:r>
      <w:r>
        <w:rPr>
          <w:rFonts w:hint="eastAsia"/>
          <w:sz w:val="24"/>
        </w:rPr>
        <w:t>和</w:t>
      </w:r>
      <w:r>
        <w:rPr>
          <w:rFonts w:hint="eastAsia"/>
          <w:sz w:val="24"/>
          <w:u w:val="single"/>
        </w:rPr>
        <w:t>所在单位盖章</w:t>
      </w:r>
      <w:r>
        <w:rPr>
          <w:rFonts w:hint="eastAsia"/>
          <w:sz w:val="24"/>
        </w:rPr>
        <w:t>后的扫描的文档和上传视频课件资料。</w:t>
      </w:r>
    </w:p>
    <w:p w:rsidR="005608A0" w:rsidRDefault="00B81F9F">
      <w:pPr>
        <w:spacing w:line="360" w:lineRule="auto"/>
        <w:ind w:left="839"/>
        <w:rPr>
          <w:sz w:val="24"/>
        </w:rPr>
      </w:pPr>
      <w:r>
        <w:rPr>
          <w:rFonts w:hint="eastAsia"/>
          <w:sz w:val="24"/>
        </w:rPr>
        <w:t>7</w:t>
      </w:r>
      <w:r>
        <w:rPr>
          <w:rFonts w:hint="eastAsia"/>
          <w:sz w:val="24"/>
        </w:rPr>
        <w:t>、所有文件夹信息上传完成</w:t>
      </w:r>
      <w:r>
        <w:rPr>
          <w:rFonts w:hint="eastAsia"/>
          <w:b/>
          <w:bCs/>
          <w:sz w:val="24"/>
        </w:rPr>
        <w:t>确认无误</w:t>
      </w:r>
      <w:r>
        <w:rPr>
          <w:rFonts w:hint="eastAsia"/>
          <w:sz w:val="24"/>
        </w:rPr>
        <w:t>之后点击【提交】按钮</w:t>
      </w:r>
      <w:r>
        <w:rPr>
          <w:rFonts w:hint="eastAsia"/>
          <w:b/>
          <w:bCs/>
          <w:sz w:val="24"/>
        </w:rPr>
        <w:t>（申报后不可再进行修改，除非被驳回）</w:t>
      </w:r>
      <w:r>
        <w:rPr>
          <w:rFonts w:hint="eastAsia"/>
          <w:sz w:val="24"/>
        </w:rPr>
        <w:t>，即可把信息上传到申报单位进行上级审核；</w:t>
      </w:r>
    </w:p>
    <w:p w:rsidR="005608A0" w:rsidRDefault="00B81F9F">
      <w:pPr>
        <w:numPr>
          <w:ilvl w:val="0"/>
          <w:numId w:val="3"/>
        </w:numPr>
        <w:spacing w:line="360" w:lineRule="auto"/>
        <w:ind w:left="839"/>
        <w:rPr>
          <w:sz w:val="24"/>
        </w:rPr>
      </w:pPr>
      <w:r>
        <w:rPr>
          <w:sz w:val="24"/>
        </w:rPr>
        <w:t>点击</w:t>
      </w:r>
      <w:r>
        <w:rPr>
          <w:rFonts w:hint="eastAsia"/>
          <w:sz w:val="24"/>
        </w:rPr>
        <w:t>【查看】</w:t>
      </w:r>
      <w:r>
        <w:rPr>
          <w:sz w:val="24"/>
        </w:rPr>
        <w:t>按钮，进入个人</w:t>
      </w:r>
      <w:r>
        <w:rPr>
          <w:rFonts w:hint="eastAsia"/>
          <w:sz w:val="24"/>
        </w:rPr>
        <w:t>申报记录页面，能够看到之前的申报填写记录以及当前的申报状态，如果状态为被驳回，则需要查看驳回原因，再点击申报按钮进行修改。</w:t>
      </w:r>
    </w:p>
    <w:p w:rsidR="005608A0" w:rsidRDefault="00B81F9F">
      <w:pPr>
        <w:numPr>
          <w:ilvl w:val="0"/>
          <w:numId w:val="3"/>
        </w:numPr>
        <w:spacing w:line="360" w:lineRule="auto"/>
        <w:ind w:left="839"/>
        <w:rPr>
          <w:sz w:val="24"/>
        </w:rPr>
      </w:pPr>
      <w:r>
        <w:rPr>
          <w:rFonts w:hint="eastAsia"/>
          <w:sz w:val="24"/>
        </w:rPr>
        <w:t>申报资料展示：基本信息界面点击“申报材料”可进行查看每个文件夹具体上报的资料；</w:t>
      </w:r>
    </w:p>
    <w:p w:rsidR="005608A0" w:rsidRDefault="00B81F9F">
      <w:pPr>
        <w:spacing w:line="360" w:lineRule="auto"/>
        <w:ind w:left="839"/>
        <w:rPr>
          <w:sz w:val="24"/>
        </w:rPr>
      </w:pPr>
      <w:r>
        <w:rPr>
          <w:noProof/>
        </w:rPr>
        <w:lastRenderedPageBreak/>
        <w:drawing>
          <wp:inline distT="0" distB="0" distL="114300" distR="114300">
            <wp:extent cx="5272405" cy="1873885"/>
            <wp:effectExtent l="0" t="0" r="635" b="635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87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B81F9F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t>3.</w:t>
      </w:r>
      <w:r>
        <w:rPr>
          <w:rFonts w:hint="eastAsia"/>
        </w:rPr>
        <w:t>9</w:t>
      </w:r>
    </w:p>
    <w:p w:rsidR="005608A0" w:rsidRDefault="00B81F9F">
      <w:pPr>
        <w:pStyle w:val="Style1"/>
        <w:numPr>
          <w:ilvl w:val="0"/>
          <w:numId w:val="1"/>
        </w:numPr>
        <w:spacing w:line="360" w:lineRule="auto"/>
        <w:ind w:firstLineChars="0"/>
        <w:outlineLvl w:val="0"/>
        <w:rPr>
          <w:rFonts w:eastAsiaTheme="majorEastAsia"/>
          <w:b/>
          <w:bCs/>
          <w:sz w:val="44"/>
          <w:szCs w:val="44"/>
        </w:rPr>
      </w:pPr>
      <w:bookmarkStart w:id="12" w:name="_Toc21645"/>
      <w:r>
        <w:rPr>
          <w:rFonts w:eastAsiaTheme="majorEastAsia" w:hint="eastAsia"/>
          <w:b/>
          <w:bCs/>
          <w:sz w:val="44"/>
          <w:szCs w:val="44"/>
        </w:rPr>
        <w:t>个人信息</w:t>
      </w:r>
      <w:bookmarkEnd w:id="12"/>
    </w:p>
    <w:p w:rsidR="005608A0" w:rsidRDefault="00B81F9F">
      <w:pPr>
        <w:numPr>
          <w:ilvl w:val="0"/>
          <w:numId w:val="3"/>
        </w:numPr>
        <w:spacing w:line="360" w:lineRule="auto"/>
        <w:ind w:left="839"/>
        <w:rPr>
          <w:rFonts w:eastAsia="宋体"/>
          <w:sz w:val="24"/>
        </w:rPr>
      </w:pPr>
      <w:r>
        <w:rPr>
          <w:rFonts w:hint="eastAsia"/>
          <w:sz w:val="24"/>
        </w:rPr>
        <w:t>点击菜单中的个人信息可进入个人信息展示页面以及修改密码，个人信息展示页面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rFonts w:hint="eastAsia"/>
          <w:sz w:val="24"/>
        </w:rPr>
        <w:t>4.1)</w:t>
      </w:r>
      <w:r>
        <w:rPr>
          <w:rFonts w:hint="eastAsia"/>
          <w:sz w:val="24"/>
        </w:rPr>
        <w:t>。</w:t>
      </w:r>
    </w:p>
    <w:p w:rsidR="005608A0" w:rsidRDefault="00B81F9F">
      <w:pPr>
        <w:spacing w:line="360" w:lineRule="auto"/>
        <w:ind w:left="839"/>
        <w:rPr>
          <w:rFonts w:eastAsia="宋体"/>
          <w:sz w:val="24"/>
        </w:rPr>
      </w:pPr>
      <w:r>
        <w:rPr>
          <w:noProof/>
        </w:rPr>
        <w:drawing>
          <wp:inline distT="0" distB="0" distL="114300" distR="114300">
            <wp:extent cx="4593590" cy="5132705"/>
            <wp:effectExtent l="0" t="0" r="8890" b="3175"/>
            <wp:docPr id="3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93590" cy="513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8A0" w:rsidRDefault="00B81F9F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rPr>
          <w:rFonts w:hint="eastAsia"/>
          <w:sz w:val="24"/>
        </w:rPr>
        <w:t>4.1</w:t>
      </w:r>
    </w:p>
    <w:p w:rsidR="005608A0" w:rsidRDefault="00B81F9F">
      <w:pPr>
        <w:numPr>
          <w:ilvl w:val="0"/>
          <w:numId w:val="3"/>
        </w:numPr>
        <w:spacing w:line="360" w:lineRule="auto"/>
        <w:ind w:left="839"/>
        <w:rPr>
          <w:rFonts w:eastAsia="宋体"/>
          <w:sz w:val="24"/>
        </w:rPr>
      </w:pPr>
      <w:r>
        <w:rPr>
          <w:rFonts w:hint="eastAsia"/>
          <w:sz w:val="24"/>
        </w:rPr>
        <w:lastRenderedPageBreak/>
        <w:t>头像展示默认头像，点击头像可进行修改头像的操作，点击选择，选择要更换的头像，完成之后点击提交即可保存头像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rFonts w:hint="eastAsia"/>
          <w:sz w:val="24"/>
        </w:rPr>
        <w:t>4.2)</w:t>
      </w:r>
      <w:r>
        <w:rPr>
          <w:rFonts w:hint="eastAsia"/>
          <w:sz w:val="24"/>
        </w:rPr>
        <w:t>。</w:t>
      </w:r>
    </w:p>
    <w:p w:rsidR="005608A0" w:rsidRDefault="00B81F9F">
      <w:pPr>
        <w:spacing w:line="360" w:lineRule="auto"/>
        <w:ind w:left="839"/>
        <w:rPr>
          <w:rFonts w:eastAsia="宋体"/>
          <w:sz w:val="24"/>
        </w:rPr>
      </w:pPr>
      <w:r>
        <w:rPr>
          <w:noProof/>
        </w:rPr>
        <w:drawing>
          <wp:inline distT="0" distB="0" distL="0" distR="0">
            <wp:extent cx="3351530" cy="2204085"/>
            <wp:effectExtent l="0" t="0" r="1270" b="571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351530" cy="220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08A0" w:rsidRDefault="00B81F9F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rPr>
          <w:rFonts w:hint="eastAsia"/>
        </w:rPr>
        <w:t>4</w:t>
      </w:r>
      <w:r>
        <w:t>.</w:t>
      </w:r>
      <w:r>
        <w:rPr>
          <w:rFonts w:hint="eastAsia"/>
        </w:rPr>
        <w:t>2</w:t>
      </w:r>
    </w:p>
    <w:p w:rsidR="005608A0" w:rsidRDefault="00B81F9F">
      <w:pPr>
        <w:numPr>
          <w:ilvl w:val="0"/>
          <w:numId w:val="3"/>
        </w:numPr>
        <w:spacing w:line="360" w:lineRule="auto"/>
        <w:ind w:left="839"/>
        <w:rPr>
          <w:sz w:val="24"/>
        </w:rPr>
      </w:pPr>
      <w:r>
        <w:rPr>
          <w:rFonts w:hint="eastAsia"/>
          <w:sz w:val="24"/>
        </w:rPr>
        <w:t>点击用户昵称输入框可对用户昵称进行修改，同样所在单位、身份证号、手机号、微信号、邮箱以及职位也可进行修改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rFonts w:hint="eastAsia"/>
          <w:sz w:val="24"/>
        </w:rPr>
        <w:t>4.3)</w:t>
      </w:r>
      <w:r>
        <w:rPr>
          <w:rFonts w:hint="eastAsia"/>
          <w:sz w:val="24"/>
        </w:rPr>
        <w:t>。</w:t>
      </w:r>
    </w:p>
    <w:p w:rsidR="005608A0" w:rsidRDefault="00B81F9F">
      <w:pPr>
        <w:spacing w:line="360" w:lineRule="auto"/>
        <w:ind w:left="839"/>
        <w:rPr>
          <w:sz w:val="24"/>
        </w:rPr>
      </w:pPr>
      <w:r>
        <w:rPr>
          <w:noProof/>
        </w:rPr>
        <w:drawing>
          <wp:inline distT="0" distB="0" distL="0" distR="0">
            <wp:extent cx="3525520" cy="3442335"/>
            <wp:effectExtent l="0" t="0" r="1016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52552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08A0" w:rsidRDefault="00B81F9F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rPr>
          <w:rFonts w:hint="eastAsia"/>
        </w:rPr>
        <w:t>4.3</w:t>
      </w:r>
    </w:p>
    <w:p w:rsidR="005608A0" w:rsidRDefault="00B81F9F">
      <w:pPr>
        <w:numPr>
          <w:ilvl w:val="0"/>
          <w:numId w:val="3"/>
        </w:numPr>
        <w:spacing w:line="360" w:lineRule="auto"/>
        <w:ind w:left="839"/>
        <w:rPr>
          <w:rFonts w:eastAsia="宋体"/>
          <w:sz w:val="24"/>
        </w:rPr>
      </w:pPr>
      <w:r>
        <w:rPr>
          <w:rFonts w:hint="eastAsia"/>
          <w:sz w:val="24"/>
        </w:rPr>
        <w:t>点击修改密码，可进入修改密码页面，修改密码要先输入原始密码，完了再输入新密码、确认新密码之后修改，点击输入框后边的按钮，可显示密码以及隐藏密码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如下图</w:t>
      </w:r>
      <w:r>
        <w:rPr>
          <w:rFonts w:hint="eastAsia"/>
          <w:sz w:val="24"/>
        </w:rPr>
        <w:t>4.4)</w:t>
      </w:r>
      <w:r>
        <w:rPr>
          <w:rFonts w:hint="eastAsia"/>
          <w:sz w:val="24"/>
        </w:rPr>
        <w:t>。</w:t>
      </w:r>
    </w:p>
    <w:p w:rsidR="005608A0" w:rsidRDefault="00B81F9F">
      <w:pPr>
        <w:spacing w:line="360" w:lineRule="auto"/>
        <w:ind w:left="839"/>
        <w:rPr>
          <w:rFonts w:eastAsia="宋体"/>
          <w:sz w:val="24"/>
        </w:rPr>
      </w:pPr>
      <w:r>
        <w:rPr>
          <w:noProof/>
        </w:rPr>
        <w:lastRenderedPageBreak/>
        <w:drawing>
          <wp:inline distT="0" distB="0" distL="0" distR="0">
            <wp:extent cx="5274310" cy="3051175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08A0" w:rsidRDefault="00B81F9F">
      <w:pPr>
        <w:spacing w:line="360" w:lineRule="auto"/>
        <w:ind w:left="419"/>
        <w:jc w:val="center"/>
      </w:pPr>
      <w:r>
        <w:rPr>
          <w:rFonts w:hint="eastAsia"/>
        </w:rPr>
        <w:t>图</w:t>
      </w:r>
      <w:r>
        <w:rPr>
          <w:rFonts w:hint="eastAsia"/>
        </w:rPr>
        <w:t>4.</w:t>
      </w:r>
      <w:bookmarkEnd w:id="11"/>
      <w:r>
        <w:rPr>
          <w:rFonts w:hint="eastAsia"/>
        </w:rPr>
        <w:t>4</w:t>
      </w:r>
    </w:p>
    <w:p w:rsidR="005608A0" w:rsidRDefault="005608A0">
      <w:pPr>
        <w:spacing w:line="360" w:lineRule="auto"/>
        <w:ind w:left="419"/>
        <w:jc w:val="center"/>
      </w:pPr>
    </w:p>
    <w:p w:rsidR="005608A0" w:rsidRDefault="00B81F9F">
      <w:pPr>
        <w:pStyle w:val="Style1"/>
        <w:numPr>
          <w:ilvl w:val="0"/>
          <w:numId w:val="1"/>
        </w:numPr>
        <w:spacing w:line="360" w:lineRule="auto"/>
        <w:ind w:firstLineChars="0"/>
        <w:outlineLvl w:val="0"/>
        <w:rPr>
          <w:rFonts w:asciiTheme="majorEastAsia" w:eastAsiaTheme="majorEastAsia" w:hAnsiTheme="majorEastAsia" w:cstheme="majorEastAsia" w:hint="eastAsia"/>
          <w:b/>
          <w:bCs/>
          <w:sz w:val="44"/>
          <w:szCs w:val="44"/>
        </w:rPr>
      </w:pPr>
      <w:bookmarkStart w:id="13" w:name="_Toc110860594"/>
      <w:bookmarkStart w:id="14" w:name="_Toc5046"/>
      <w:r>
        <w:rPr>
          <w:rFonts w:eastAsiaTheme="majorEastAsia" w:hint="eastAsia"/>
          <w:b/>
          <w:bCs/>
          <w:sz w:val="44"/>
          <w:szCs w:val="44"/>
        </w:rPr>
        <w:t>联系我们</w:t>
      </w:r>
      <w:bookmarkEnd w:id="13"/>
      <w:bookmarkEnd w:id="14"/>
    </w:p>
    <w:p w:rsidR="005608A0" w:rsidRDefault="00B81F9F">
      <w:pPr>
        <w:pStyle w:val="a7"/>
        <w:ind w:firstLineChars="0" w:firstLine="0"/>
        <w:rPr>
          <w:sz w:val="28"/>
          <w:szCs w:val="28"/>
        </w:rPr>
      </w:pPr>
      <w:bookmarkStart w:id="15" w:name="_Toc27273"/>
      <w:bookmarkStart w:id="16" w:name="_Toc21199"/>
      <w:r>
        <w:rPr>
          <w:rFonts w:hint="eastAsia"/>
          <w:sz w:val="28"/>
          <w:szCs w:val="28"/>
        </w:rPr>
        <w:t>如果使用中还有其他的问题，请联系我们：</w:t>
      </w:r>
      <w:bookmarkEnd w:id="15"/>
      <w:bookmarkEnd w:id="16"/>
    </w:p>
    <w:p w:rsidR="005608A0" w:rsidRDefault="00B81F9F">
      <w:pPr>
        <w:pStyle w:val="a7"/>
        <w:spacing w:line="340" w:lineRule="exact"/>
        <w:ind w:firstLineChars="0" w:firstLine="0"/>
        <w:rPr>
          <w:sz w:val="28"/>
          <w:szCs w:val="28"/>
        </w:rPr>
      </w:pPr>
      <w:bookmarkStart w:id="17" w:name="_Toc22391"/>
      <w:bookmarkStart w:id="18" w:name="_Toc10047"/>
      <w:r>
        <w:rPr>
          <w:rFonts w:hint="eastAsia"/>
          <w:sz w:val="28"/>
          <w:szCs w:val="28"/>
        </w:rPr>
        <w:t>电话：</w:t>
      </w:r>
      <w:bookmarkEnd w:id="17"/>
      <w:bookmarkEnd w:id="18"/>
      <w:r>
        <w:rPr>
          <w:rFonts w:hint="eastAsia"/>
          <w:sz w:val="28"/>
          <w:szCs w:val="28"/>
        </w:rPr>
        <w:t>13312145639</w:t>
      </w:r>
    </w:p>
    <w:p w:rsidR="005608A0" w:rsidRDefault="00B81F9F">
      <w:pPr>
        <w:spacing w:line="340" w:lineRule="exact"/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</w:pPr>
      <w:bookmarkStart w:id="19" w:name="_Toc29875"/>
      <w:bookmarkStart w:id="20" w:name="_Toc2265"/>
      <w:r>
        <w:rPr>
          <w:rFonts w:hint="eastAsia"/>
          <w:sz w:val="28"/>
          <w:szCs w:val="28"/>
        </w:rPr>
        <w:t>联系人：</w:t>
      </w:r>
      <w:bookmarkEnd w:id="19"/>
      <w:bookmarkEnd w:id="20"/>
      <w:r>
        <w:rPr>
          <w:rFonts w:hint="eastAsia"/>
          <w:sz w:val="28"/>
          <w:szCs w:val="28"/>
        </w:rPr>
        <w:t>邢浩</w:t>
      </w:r>
    </w:p>
    <w:p w:rsidR="005608A0" w:rsidRDefault="005608A0">
      <w:pPr>
        <w:spacing w:line="360" w:lineRule="auto"/>
        <w:ind w:left="419"/>
        <w:jc w:val="center"/>
      </w:pPr>
    </w:p>
    <w:sectPr w:rsidR="005608A0" w:rsidSect="00F5762D">
      <w:headerReference w:type="default" r:id="rId34"/>
      <w:footerReference w:type="default" r:id="rId35"/>
      <w:pgSz w:w="11906" w:h="16838"/>
      <w:pgMar w:top="1440" w:right="1558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BA4FA1" w:rsidRDefault="00BA4FA1">
      <w:r>
        <w:separator/>
      </w:r>
    </w:p>
  </w:endnote>
  <w:endnote w:type="continuationSeparator" w:id="0">
    <w:p w:rsidR="00BA4FA1" w:rsidRDefault="00BA4F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5608A0" w:rsidRDefault="00B81F9F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5608A0" w:rsidRDefault="00B81F9F">
                          <w:pPr>
                            <w:pStyle w:val="a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826BF8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5" o:spid="_x0000_s1026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" filled="f" stroked="f" strokeweight=".5pt">
              <v:textbox style="mso-fit-shape-to-text:t" inset="0,0,0,0">
                <w:txbxContent>
                  <w:p w:rsidR="005608A0" w:rsidRDefault="00B81F9F">
                    <w:pPr>
                      <w:pStyle w:val="a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826BF8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BA4FA1" w:rsidRDefault="00BA4FA1">
      <w:r>
        <w:separator/>
      </w:r>
    </w:p>
  </w:footnote>
  <w:footnote w:type="continuationSeparator" w:id="0">
    <w:p w:rsidR="00BA4FA1" w:rsidRDefault="00BA4F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5608A0" w:rsidRDefault="00B81F9F">
    <w:pPr>
      <w:pStyle w:val="a6"/>
      <w:pBdr>
        <w:bottom w:val="single" w:sz="4" w:space="1" w:color="auto"/>
      </w:pBdr>
      <w:jc w:val="center"/>
    </w:pPr>
    <w:r>
      <w:rPr>
        <w:rFonts w:hint="eastAsia"/>
      </w:rPr>
      <w:t>茅以升科学技术奖</w:t>
    </w:r>
    <w:r>
      <w:rPr>
        <w:rFonts w:hint="eastAsia"/>
      </w:rPr>
      <w:t>-</w:t>
    </w:r>
    <w:r>
      <w:rPr>
        <w:rFonts w:hint="eastAsia"/>
      </w:rPr>
      <w:t>建造师奖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A3CA8341"/>
    <w:multiLevelType w:val="singleLevel"/>
    <w:tmpl w:val="A3CA8341"/>
    <w:lvl w:ilvl="0">
      <w:start w:val="5"/>
      <w:numFmt w:val="decimal"/>
      <w:suff w:val="nothing"/>
      <w:lvlText w:val="%1、"/>
      <w:lvlJc w:val="left"/>
    </w:lvl>
  </w:abstractNum>
  <w:abstractNum w:abstractNumId="1" w15:restartNumberingAfterBreak="0">
    <w:nsid w:val="36EE9F2F"/>
    <w:multiLevelType w:val="singleLevel"/>
    <w:tmpl w:val="36EE9F2F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2" w15:restartNumberingAfterBreak="0">
    <w:nsid w:val="4B083A6E"/>
    <w:multiLevelType w:val="multilevel"/>
    <w:tmpl w:val="4B083A6E"/>
    <w:lvl w:ilvl="0">
      <w:start w:val="1"/>
      <w:numFmt w:val="japaneseCounting"/>
      <w:lvlText w:val="%1、"/>
      <w:lvlJc w:val="left"/>
      <w:pPr>
        <w:ind w:left="900" w:hanging="90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723B059A"/>
    <w:multiLevelType w:val="multilevel"/>
    <w:tmpl w:val="723B059A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4" w15:restartNumberingAfterBreak="0">
    <w:nsid w:val="7C5771FD"/>
    <w:multiLevelType w:val="multilevel"/>
    <w:tmpl w:val="7C5771FD"/>
    <w:lvl w:ilvl="0">
      <w:start w:val="1"/>
      <w:numFmt w:val="decimal"/>
      <w:lvlText w:val="%1、"/>
      <w:lvlJc w:val="left"/>
      <w:pPr>
        <w:ind w:left="99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70" w:hanging="420"/>
      </w:pPr>
    </w:lvl>
    <w:lvl w:ilvl="2">
      <w:start w:val="1"/>
      <w:numFmt w:val="lowerRoman"/>
      <w:lvlText w:val="%3."/>
      <w:lvlJc w:val="right"/>
      <w:pPr>
        <w:ind w:left="1890" w:hanging="420"/>
      </w:pPr>
    </w:lvl>
    <w:lvl w:ilvl="3">
      <w:start w:val="1"/>
      <w:numFmt w:val="decimal"/>
      <w:lvlText w:val="%4."/>
      <w:lvlJc w:val="left"/>
      <w:pPr>
        <w:ind w:left="2310" w:hanging="420"/>
      </w:pPr>
    </w:lvl>
    <w:lvl w:ilvl="4">
      <w:start w:val="1"/>
      <w:numFmt w:val="lowerLetter"/>
      <w:lvlText w:val="%5)"/>
      <w:lvlJc w:val="left"/>
      <w:pPr>
        <w:ind w:left="2730" w:hanging="420"/>
      </w:pPr>
    </w:lvl>
    <w:lvl w:ilvl="5">
      <w:start w:val="1"/>
      <w:numFmt w:val="lowerRoman"/>
      <w:lvlText w:val="%6."/>
      <w:lvlJc w:val="right"/>
      <w:pPr>
        <w:ind w:left="3150" w:hanging="420"/>
      </w:pPr>
    </w:lvl>
    <w:lvl w:ilvl="6">
      <w:start w:val="1"/>
      <w:numFmt w:val="decimal"/>
      <w:lvlText w:val="%7."/>
      <w:lvlJc w:val="left"/>
      <w:pPr>
        <w:ind w:left="3570" w:hanging="420"/>
      </w:pPr>
    </w:lvl>
    <w:lvl w:ilvl="7">
      <w:start w:val="1"/>
      <w:numFmt w:val="lowerLetter"/>
      <w:lvlText w:val="%8)"/>
      <w:lvlJc w:val="left"/>
      <w:pPr>
        <w:ind w:left="3990" w:hanging="420"/>
      </w:pPr>
    </w:lvl>
    <w:lvl w:ilvl="8">
      <w:start w:val="1"/>
      <w:numFmt w:val="lowerRoman"/>
      <w:lvlText w:val="%9."/>
      <w:lvlJc w:val="right"/>
      <w:pPr>
        <w:ind w:left="4410" w:hanging="420"/>
      </w:pPr>
    </w:lvl>
  </w:abstractNum>
  <w:num w:numId="1" w16cid:durableId="1507938558">
    <w:abstractNumId w:val="2"/>
  </w:num>
  <w:num w:numId="2" w16cid:durableId="1666661548">
    <w:abstractNumId w:val="3"/>
  </w:num>
  <w:num w:numId="3" w16cid:durableId="98304189">
    <w:abstractNumId w:val="1"/>
  </w:num>
  <w:num w:numId="4" w16cid:durableId="991448353">
    <w:abstractNumId w:val="4"/>
  </w:num>
  <w:num w:numId="5" w16cid:durableId="13958543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YWJjMGFlNjVmNzY1NGIyMTk5NTAwMGQ4MTdkMzdjMjQifQ=="/>
  </w:docVars>
  <w:rsids>
    <w:rsidRoot w:val="530F2788"/>
    <w:rsid w:val="00011D77"/>
    <w:rsid w:val="00012DC8"/>
    <w:rsid w:val="00055005"/>
    <w:rsid w:val="00081F45"/>
    <w:rsid w:val="00094E3B"/>
    <w:rsid w:val="000A18B6"/>
    <w:rsid w:val="000B2814"/>
    <w:rsid w:val="000C4CB4"/>
    <w:rsid w:val="000D7AAE"/>
    <w:rsid w:val="000F1554"/>
    <w:rsid w:val="000F170B"/>
    <w:rsid w:val="000F18F9"/>
    <w:rsid w:val="00141E10"/>
    <w:rsid w:val="00177C57"/>
    <w:rsid w:val="001B0885"/>
    <w:rsid w:val="001C61CF"/>
    <w:rsid w:val="001D5A89"/>
    <w:rsid w:val="001E0A46"/>
    <w:rsid w:val="002257FA"/>
    <w:rsid w:val="00246043"/>
    <w:rsid w:val="0025272B"/>
    <w:rsid w:val="00256323"/>
    <w:rsid w:val="002749A5"/>
    <w:rsid w:val="002B303A"/>
    <w:rsid w:val="002B7CAC"/>
    <w:rsid w:val="002D74E6"/>
    <w:rsid w:val="002E67E3"/>
    <w:rsid w:val="0030413D"/>
    <w:rsid w:val="00336807"/>
    <w:rsid w:val="00341B2E"/>
    <w:rsid w:val="00367418"/>
    <w:rsid w:val="003A4841"/>
    <w:rsid w:val="003C034F"/>
    <w:rsid w:val="003D20D4"/>
    <w:rsid w:val="003E2052"/>
    <w:rsid w:val="003E2B8D"/>
    <w:rsid w:val="003F64E5"/>
    <w:rsid w:val="00401399"/>
    <w:rsid w:val="00404006"/>
    <w:rsid w:val="00417EF4"/>
    <w:rsid w:val="004218A8"/>
    <w:rsid w:val="004764ED"/>
    <w:rsid w:val="004C2E5F"/>
    <w:rsid w:val="00504B54"/>
    <w:rsid w:val="00506CC9"/>
    <w:rsid w:val="00510097"/>
    <w:rsid w:val="005132BC"/>
    <w:rsid w:val="005608A0"/>
    <w:rsid w:val="0056174E"/>
    <w:rsid w:val="00574212"/>
    <w:rsid w:val="005E5CB0"/>
    <w:rsid w:val="005F3014"/>
    <w:rsid w:val="006824EF"/>
    <w:rsid w:val="006A03F4"/>
    <w:rsid w:val="006A34B8"/>
    <w:rsid w:val="006E0FDB"/>
    <w:rsid w:val="006F76DF"/>
    <w:rsid w:val="00716769"/>
    <w:rsid w:val="00716841"/>
    <w:rsid w:val="00746E04"/>
    <w:rsid w:val="007975F9"/>
    <w:rsid w:val="007D6A1D"/>
    <w:rsid w:val="00824069"/>
    <w:rsid w:val="00826BF8"/>
    <w:rsid w:val="008617A6"/>
    <w:rsid w:val="00873219"/>
    <w:rsid w:val="008A5A8F"/>
    <w:rsid w:val="008C6E22"/>
    <w:rsid w:val="008F7355"/>
    <w:rsid w:val="009114F9"/>
    <w:rsid w:val="009229ED"/>
    <w:rsid w:val="0092541A"/>
    <w:rsid w:val="009372FF"/>
    <w:rsid w:val="009442F2"/>
    <w:rsid w:val="009556EC"/>
    <w:rsid w:val="00956E63"/>
    <w:rsid w:val="009C72D9"/>
    <w:rsid w:val="009D5F52"/>
    <w:rsid w:val="009F1E6F"/>
    <w:rsid w:val="00A0534C"/>
    <w:rsid w:val="00A05D24"/>
    <w:rsid w:val="00A15741"/>
    <w:rsid w:val="00A253A3"/>
    <w:rsid w:val="00A27C81"/>
    <w:rsid w:val="00A57E08"/>
    <w:rsid w:val="00A614D9"/>
    <w:rsid w:val="00A84067"/>
    <w:rsid w:val="00A86FED"/>
    <w:rsid w:val="00A91D83"/>
    <w:rsid w:val="00AA6E32"/>
    <w:rsid w:val="00AA7FFE"/>
    <w:rsid w:val="00B043DE"/>
    <w:rsid w:val="00B16DB4"/>
    <w:rsid w:val="00B45D6F"/>
    <w:rsid w:val="00B602BE"/>
    <w:rsid w:val="00B63347"/>
    <w:rsid w:val="00B71A27"/>
    <w:rsid w:val="00B81F9F"/>
    <w:rsid w:val="00BA4FA1"/>
    <w:rsid w:val="00BC4C85"/>
    <w:rsid w:val="00BC6A57"/>
    <w:rsid w:val="00BC7765"/>
    <w:rsid w:val="00BE139C"/>
    <w:rsid w:val="00C071B2"/>
    <w:rsid w:val="00C16355"/>
    <w:rsid w:val="00C2560C"/>
    <w:rsid w:val="00C35C31"/>
    <w:rsid w:val="00C528FD"/>
    <w:rsid w:val="00C71BB4"/>
    <w:rsid w:val="00CA38ED"/>
    <w:rsid w:val="00CC6BE2"/>
    <w:rsid w:val="00CD4044"/>
    <w:rsid w:val="00CF5C60"/>
    <w:rsid w:val="00D33E32"/>
    <w:rsid w:val="00D4362D"/>
    <w:rsid w:val="00D708AD"/>
    <w:rsid w:val="00D72BA5"/>
    <w:rsid w:val="00D84EA2"/>
    <w:rsid w:val="00D90E93"/>
    <w:rsid w:val="00D91C17"/>
    <w:rsid w:val="00E1423B"/>
    <w:rsid w:val="00E4570A"/>
    <w:rsid w:val="00E712A7"/>
    <w:rsid w:val="00E71560"/>
    <w:rsid w:val="00E90804"/>
    <w:rsid w:val="00ED7D87"/>
    <w:rsid w:val="00F17DBB"/>
    <w:rsid w:val="00F21000"/>
    <w:rsid w:val="00F41E4E"/>
    <w:rsid w:val="00F5762D"/>
    <w:rsid w:val="00F6182E"/>
    <w:rsid w:val="00F6364C"/>
    <w:rsid w:val="00F71429"/>
    <w:rsid w:val="00F72522"/>
    <w:rsid w:val="00F8308C"/>
    <w:rsid w:val="00F9257D"/>
    <w:rsid w:val="00FB5570"/>
    <w:rsid w:val="00FD44AE"/>
    <w:rsid w:val="00FE6712"/>
    <w:rsid w:val="00FF55DA"/>
    <w:rsid w:val="0143612A"/>
    <w:rsid w:val="01A55B1C"/>
    <w:rsid w:val="01CA2191"/>
    <w:rsid w:val="01E27133"/>
    <w:rsid w:val="0213766F"/>
    <w:rsid w:val="027D2931"/>
    <w:rsid w:val="029307A5"/>
    <w:rsid w:val="03D42E2E"/>
    <w:rsid w:val="04836881"/>
    <w:rsid w:val="04A63A13"/>
    <w:rsid w:val="04E04E46"/>
    <w:rsid w:val="054162A1"/>
    <w:rsid w:val="05547239"/>
    <w:rsid w:val="055B3806"/>
    <w:rsid w:val="057C0F83"/>
    <w:rsid w:val="06147FFC"/>
    <w:rsid w:val="06834C5C"/>
    <w:rsid w:val="06A01FE5"/>
    <w:rsid w:val="06EF1F71"/>
    <w:rsid w:val="0743292E"/>
    <w:rsid w:val="075F5598"/>
    <w:rsid w:val="0782348D"/>
    <w:rsid w:val="07931FB4"/>
    <w:rsid w:val="07E8334B"/>
    <w:rsid w:val="08074874"/>
    <w:rsid w:val="08F0314D"/>
    <w:rsid w:val="090D6477"/>
    <w:rsid w:val="096D696F"/>
    <w:rsid w:val="09D4153D"/>
    <w:rsid w:val="09EF09C1"/>
    <w:rsid w:val="0A634C1A"/>
    <w:rsid w:val="0A801619"/>
    <w:rsid w:val="0B0C7AFA"/>
    <w:rsid w:val="0B145CF4"/>
    <w:rsid w:val="0BA8357B"/>
    <w:rsid w:val="0BB050CC"/>
    <w:rsid w:val="0BC607B5"/>
    <w:rsid w:val="0BD47E6F"/>
    <w:rsid w:val="0C0A1AE2"/>
    <w:rsid w:val="0C0E6786"/>
    <w:rsid w:val="0C720217"/>
    <w:rsid w:val="0C931DEF"/>
    <w:rsid w:val="0CA36FB2"/>
    <w:rsid w:val="0CCD16A9"/>
    <w:rsid w:val="0D045319"/>
    <w:rsid w:val="0D16259A"/>
    <w:rsid w:val="0DE55E78"/>
    <w:rsid w:val="0E473A5E"/>
    <w:rsid w:val="0F4B4326"/>
    <w:rsid w:val="100D1BA1"/>
    <w:rsid w:val="11161F0E"/>
    <w:rsid w:val="117C6802"/>
    <w:rsid w:val="11A6435B"/>
    <w:rsid w:val="11C76EBC"/>
    <w:rsid w:val="11F235EB"/>
    <w:rsid w:val="1295794C"/>
    <w:rsid w:val="12AB44A4"/>
    <w:rsid w:val="12DE5A77"/>
    <w:rsid w:val="12E25CA5"/>
    <w:rsid w:val="12FE0C9D"/>
    <w:rsid w:val="134D219B"/>
    <w:rsid w:val="13675A6C"/>
    <w:rsid w:val="141105FC"/>
    <w:rsid w:val="14353475"/>
    <w:rsid w:val="146F3399"/>
    <w:rsid w:val="14D45C49"/>
    <w:rsid w:val="14DE3B0C"/>
    <w:rsid w:val="152E1B1E"/>
    <w:rsid w:val="15460CB0"/>
    <w:rsid w:val="15D71A7B"/>
    <w:rsid w:val="1618304E"/>
    <w:rsid w:val="16185FCC"/>
    <w:rsid w:val="163D2A1A"/>
    <w:rsid w:val="165D4F05"/>
    <w:rsid w:val="169409A4"/>
    <w:rsid w:val="16EB6823"/>
    <w:rsid w:val="17594E16"/>
    <w:rsid w:val="184A4DF4"/>
    <w:rsid w:val="18996D1E"/>
    <w:rsid w:val="18A40BC9"/>
    <w:rsid w:val="18B80E7F"/>
    <w:rsid w:val="18D47700"/>
    <w:rsid w:val="19033B41"/>
    <w:rsid w:val="19222D4F"/>
    <w:rsid w:val="19377C8F"/>
    <w:rsid w:val="193E4E77"/>
    <w:rsid w:val="1975643A"/>
    <w:rsid w:val="197C38F4"/>
    <w:rsid w:val="19DB1ACC"/>
    <w:rsid w:val="19F122C1"/>
    <w:rsid w:val="1A070F9A"/>
    <w:rsid w:val="1A4376CD"/>
    <w:rsid w:val="1A460B64"/>
    <w:rsid w:val="1AFF2662"/>
    <w:rsid w:val="1BF33639"/>
    <w:rsid w:val="1C0C676C"/>
    <w:rsid w:val="1C543059"/>
    <w:rsid w:val="1CA218C3"/>
    <w:rsid w:val="1CDA1A62"/>
    <w:rsid w:val="1D2E13A9"/>
    <w:rsid w:val="1D8F2F84"/>
    <w:rsid w:val="1E0411DE"/>
    <w:rsid w:val="1E151943"/>
    <w:rsid w:val="1E1D46AD"/>
    <w:rsid w:val="1E5E181A"/>
    <w:rsid w:val="1E716419"/>
    <w:rsid w:val="1FA83694"/>
    <w:rsid w:val="1FF12081"/>
    <w:rsid w:val="201105B5"/>
    <w:rsid w:val="20144BB2"/>
    <w:rsid w:val="20317DCC"/>
    <w:rsid w:val="203D3B6C"/>
    <w:rsid w:val="21040CF3"/>
    <w:rsid w:val="211649B3"/>
    <w:rsid w:val="211C030F"/>
    <w:rsid w:val="218F3D3D"/>
    <w:rsid w:val="219A05D2"/>
    <w:rsid w:val="21A46DE5"/>
    <w:rsid w:val="220147C7"/>
    <w:rsid w:val="22611752"/>
    <w:rsid w:val="2291514A"/>
    <w:rsid w:val="2309444A"/>
    <w:rsid w:val="235D54C8"/>
    <w:rsid w:val="23641680"/>
    <w:rsid w:val="23D22C82"/>
    <w:rsid w:val="2472307C"/>
    <w:rsid w:val="2472648D"/>
    <w:rsid w:val="24AC44A7"/>
    <w:rsid w:val="252E6849"/>
    <w:rsid w:val="2556136C"/>
    <w:rsid w:val="25900E53"/>
    <w:rsid w:val="2647563E"/>
    <w:rsid w:val="264D36E6"/>
    <w:rsid w:val="26800A9E"/>
    <w:rsid w:val="26B64605"/>
    <w:rsid w:val="26C708A4"/>
    <w:rsid w:val="26DA555D"/>
    <w:rsid w:val="270311B0"/>
    <w:rsid w:val="270A0791"/>
    <w:rsid w:val="27895B59"/>
    <w:rsid w:val="280C680C"/>
    <w:rsid w:val="285D6EBB"/>
    <w:rsid w:val="28860508"/>
    <w:rsid w:val="2986291D"/>
    <w:rsid w:val="29CE5F4B"/>
    <w:rsid w:val="2AE62D4A"/>
    <w:rsid w:val="2AFC2DB5"/>
    <w:rsid w:val="2B7B1CD4"/>
    <w:rsid w:val="2C885BE8"/>
    <w:rsid w:val="2CA0696F"/>
    <w:rsid w:val="2CC11957"/>
    <w:rsid w:val="2CED3B22"/>
    <w:rsid w:val="2D26209C"/>
    <w:rsid w:val="2D4C7B6B"/>
    <w:rsid w:val="2D5B7FB0"/>
    <w:rsid w:val="2DDF4725"/>
    <w:rsid w:val="2DEA11D6"/>
    <w:rsid w:val="2E0C1292"/>
    <w:rsid w:val="2E5F5866"/>
    <w:rsid w:val="2F1C0F5C"/>
    <w:rsid w:val="2F624F58"/>
    <w:rsid w:val="300D061F"/>
    <w:rsid w:val="303A48F1"/>
    <w:rsid w:val="3142091E"/>
    <w:rsid w:val="314D5E4A"/>
    <w:rsid w:val="319C6945"/>
    <w:rsid w:val="31A90746"/>
    <w:rsid w:val="32101390"/>
    <w:rsid w:val="322023D2"/>
    <w:rsid w:val="328533C1"/>
    <w:rsid w:val="32CF1350"/>
    <w:rsid w:val="32F265FE"/>
    <w:rsid w:val="332C507A"/>
    <w:rsid w:val="333559FB"/>
    <w:rsid w:val="335D766F"/>
    <w:rsid w:val="33813AAD"/>
    <w:rsid w:val="338913F1"/>
    <w:rsid w:val="340437F6"/>
    <w:rsid w:val="34734FE2"/>
    <w:rsid w:val="35000F2E"/>
    <w:rsid w:val="35524216"/>
    <w:rsid w:val="356279EA"/>
    <w:rsid w:val="356F6F2A"/>
    <w:rsid w:val="36845098"/>
    <w:rsid w:val="374675ED"/>
    <w:rsid w:val="374B6987"/>
    <w:rsid w:val="377C2C6C"/>
    <w:rsid w:val="37C57507"/>
    <w:rsid w:val="37DC1DC0"/>
    <w:rsid w:val="37EE37B7"/>
    <w:rsid w:val="38B90AAC"/>
    <w:rsid w:val="391D4FA0"/>
    <w:rsid w:val="39A95BE7"/>
    <w:rsid w:val="3ADC34D0"/>
    <w:rsid w:val="3B133C60"/>
    <w:rsid w:val="3B3C0B3E"/>
    <w:rsid w:val="3B7C2917"/>
    <w:rsid w:val="3BBA7AA0"/>
    <w:rsid w:val="3C1E2207"/>
    <w:rsid w:val="3C5A2A15"/>
    <w:rsid w:val="3C6005D0"/>
    <w:rsid w:val="3C8F2F16"/>
    <w:rsid w:val="3D216AD8"/>
    <w:rsid w:val="3DE7760F"/>
    <w:rsid w:val="3E1D5CE4"/>
    <w:rsid w:val="3E221582"/>
    <w:rsid w:val="3E7745BA"/>
    <w:rsid w:val="3EC31153"/>
    <w:rsid w:val="3EDC2D6A"/>
    <w:rsid w:val="3F6465EC"/>
    <w:rsid w:val="3F792D70"/>
    <w:rsid w:val="3F907C64"/>
    <w:rsid w:val="3FA27361"/>
    <w:rsid w:val="3FAB6A81"/>
    <w:rsid w:val="3FEA556A"/>
    <w:rsid w:val="408D1686"/>
    <w:rsid w:val="41281FBF"/>
    <w:rsid w:val="42366486"/>
    <w:rsid w:val="429F526A"/>
    <w:rsid w:val="42C910F7"/>
    <w:rsid w:val="42CD4DE1"/>
    <w:rsid w:val="435310B9"/>
    <w:rsid w:val="446E0159"/>
    <w:rsid w:val="45597AB7"/>
    <w:rsid w:val="457743BC"/>
    <w:rsid w:val="46131A67"/>
    <w:rsid w:val="463217AF"/>
    <w:rsid w:val="464424CF"/>
    <w:rsid w:val="46A06121"/>
    <w:rsid w:val="47064C0B"/>
    <w:rsid w:val="472606C9"/>
    <w:rsid w:val="478C7274"/>
    <w:rsid w:val="47A9205E"/>
    <w:rsid w:val="487559C2"/>
    <w:rsid w:val="48AF7300"/>
    <w:rsid w:val="48D3130D"/>
    <w:rsid w:val="48D77C98"/>
    <w:rsid w:val="490A12AB"/>
    <w:rsid w:val="49105C83"/>
    <w:rsid w:val="49494CF1"/>
    <w:rsid w:val="494C7070"/>
    <w:rsid w:val="49587B4E"/>
    <w:rsid w:val="49872E9D"/>
    <w:rsid w:val="49BF4FB3"/>
    <w:rsid w:val="49D61A70"/>
    <w:rsid w:val="4B7446C1"/>
    <w:rsid w:val="4BC71516"/>
    <w:rsid w:val="4BE8259F"/>
    <w:rsid w:val="4CA672B4"/>
    <w:rsid w:val="4E7B3B9E"/>
    <w:rsid w:val="4F1969B9"/>
    <w:rsid w:val="50290D28"/>
    <w:rsid w:val="51042108"/>
    <w:rsid w:val="51EC52EE"/>
    <w:rsid w:val="521A5A79"/>
    <w:rsid w:val="52543603"/>
    <w:rsid w:val="529414C0"/>
    <w:rsid w:val="52AB141A"/>
    <w:rsid w:val="52DE3287"/>
    <w:rsid w:val="52FD330C"/>
    <w:rsid w:val="53075102"/>
    <w:rsid w:val="530F2788"/>
    <w:rsid w:val="538E42BC"/>
    <w:rsid w:val="53D01844"/>
    <w:rsid w:val="541133DE"/>
    <w:rsid w:val="54271508"/>
    <w:rsid w:val="54876A39"/>
    <w:rsid w:val="549B11C2"/>
    <w:rsid w:val="54B27BEE"/>
    <w:rsid w:val="54B85B50"/>
    <w:rsid w:val="54C3004D"/>
    <w:rsid w:val="54EA55DA"/>
    <w:rsid w:val="54EF218B"/>
    <w:rsid w:val="54F766EA"/>
    <w:rsid w:val="54FE1085"/>
    <w:rsid w:val="55F070A2"/>
    <w:rsid w:val="56B55774"/>
    <w:rsid w:val="56D851B4"/>
    <w:rsid w:val="574A4BD4"/>
    <w:rsid w:val="579B0E0D"/>
    <w:rsid w:val="57AA466A"/>
    <w:rsid w:val="57F56770"/>
    <w:rsid w:val="582A6E6E"/>
    <w:rsid w:val="592F70E1"/>
    <w:rsid w:val="59741916"/>
    <w:rsid w:val="59F31FCE"/>
    <w:rsid w:val="5A13112F"/>
    <w:rsid w:val="5A164737"/>
    <w:rsid w:val="5A18056B"/>
    <w:rsid w:val="5AAC5CAF"/>
    <w:rsid w:val="5AB67D0C"/>
    <w:rsid w:val="5ACB5077"/>
    <w:rsid w:val="5AE54B75"/>
    <w:rsid w:val="5AE9689B"/>
    <w:rsid w:val="5AEC372E"/>
    <w:rsid w:val="5B4215C4"/>
    <w:rsid w:val="5B6559BA"/>
    <w:rsid w:val="5B920779"/>
    <w:rsid w:val="5C013209"/>
    <w:rsid w:val="5D516FC3"/>
    <w:rsid w:val="5E1724EB"/>
    <w:rsid w:val="5E483371"/>
    <w:rsid w:val="5E56783C"/>
    <w:rsid w:val="5EE3568B"/>
    <w:rsid w:val="5F300020"/>
    <w:rsid w:val="60190653"/>
    <w:rsid w:val="60600490"/>
    <w:rsid w:val="607036FF"/>
    <w:rsid w:val="60F026A0"/>
    <w:rsid w:val="60FB2408"/>
    <w:rsid w:val="61216CD1"/>
    <w:rsid w:val="6129038C"/>
    <w:rsid w:val="61C3470D"/>
    <w:rsid w:val="625862F7"/>
    <w:rsid w:val="629E7ECC"/>
    <w:rsid w:val="62D242E0"/>
    <w:rsid w:val="630C044E"/>
    <w:rsid w:val="640A660F"/>
    <w:rsid w:val="64672F3A"/>
    <w:rsid w:val="64B922A2"/>
    <w:rsid w:val="65981395"/>
    <w:rsid w:val="666D4308"/>
    <w:rsid w:val="66AF0431"/>
    <w:rsid w:val="66DE7CCD"/>
    <w:rsid w:val="677422FC"/>
    <w:rsid w:val="678076C4"/>
    <w:rsid w:val="67BD7633"/>
    <w:rsid w:val="67EF6859"/>
    <w:rsid w:val="682C160E"/>
    <w:rsid w:val="68382ADA"/>
    <w:rsid w:val="689F0032"/>
    <w:rsid w:val="68F20F53"/>
    <w:rsid w:val="694E2E67"/>
    <w:rsid w:val="6A707ED8"/>
    <w:rsid w:val="6AA05A7F"/>
    <w:rsid w:val="6AA3205B"/>
    <w:rsid w:val="6B454EC0"/>
    <w:rsid w:val="6B9A5736"/>
    <w:rsid w:val="6C6C0EC9"/>
    <w:rsid w:val="6CF04512"/>
    <w:rsid w:val="6D3E606B"/>
    <w:rsid w:val="6D8221CA"/>
    <w:rsid w:val="6DAE7760"/>
    <w:rsid w:val="6DEF3809"/>
    <w:rsid w:val="6E185947"/>
    <w:rsid w:val="6E381B7F"/>
    <w:rsid w:val="6E662613"/>
    <w:rsid w:val="6F273EE2"/>
    <w:rsid w:val="6F710373"/>
    <w:rsid w:val="6F90402D"/>
    <w:rsid w:val="6FFE593C"/>
    <w:rsid w:val="70333E81"/>
    <w:rsid w:val="704533A9"/>
    <w:rsid w:val="70850D9F"/>
    <w:rsid w:val="709D579F"/>
    <w:rsid w:val="72483A9B"/>
    <w:rsid w:val="72E471B3"/>
    <w:rsid w:val="72FF7830"/>
    <w:rsid w:val="73AF6C41"/>
    <w:rsid w:val="73FE0302"/>
    <w:rsid w:val="74253EA3"/>
    <w:rsid w:val="74B60F95"/>
    <w:rsid w:val="74D90D77"/>
    <w:rsid w:val="750C2867"/>
    <w:rsid w:val="753E1B30"/>
    <w:rsid w:val="756B2AA5"/>
    <w:rsid w:val="757C5983"/>
    <w:rsid w:val="76B00C2A"/>
    <w:rsid w:val="76C37C6F"/>
    <w:rsid w:val="77853D64"/>
    <w:rsid w:val="7888225F"/>
    <w:rsid w:val="78B41E68"/>
    <w:rsid w:val="79484D4F"/>
    <w:rsid w:val="796A07A2"/>
    <w:rsid w:val="7B2765C8"/>
    <w:rsid w:val="7B5302AC"/>
    <w:rsid w:val="7B821819"/>
    <w:rsid w:val="7BC02341"/>
    <w:rsid w:val="7BD82049"/>
    <w:rsid w:val="7C0209F2"/>
    <w:rsid w:val="7C0D5F07"/>
    <w:rsid w:val="7C484810"/>
    <w:rsid w:val="7C9508AB"/>
    <w:rsid w:val="7CCD11CC"/>
    <w:rsid w:val="7D3B3B9E"/>
    <w:rsid w:val="7D4F01AF"/>
    <w:rsid w:val="7D985B1F"/>
    <w:rsid w:val="7DB84461"/>
    <w:rsid w:val="7DEF6095"/>
    <w:rsid w:val="7E131CE4"/>
    <w:rsid w:val="7E2C1783"/>
    <w:rsid w:val="7E992DD3"/>
    <w:rsid w:val="7EF722B8"/>
    <w:rsid w:val="7F183AC4"/>
    <w:rsid w:val="7F2013CD"/>
    <w:rsid w:val="7F521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5:docId w15:val="{519CF39C-0EA0-47C8-AA08-FCB7520D79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unhideWhenUsed="1" w:qFormat="1"/>
    <w:lsdException w:name="toc 3" w:uiPriority="39" w:unhideWhenUsed="1" w:qFormat="1"/>
    <w:lsdException w:name="toc 4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Body Text" w:uiPriority="99" w:unhideWhenUsed="1" w:qFormat="1"/>
    <w:lsdException w:name="Body Text Indent" w:qFormat="1"/>
    <w:lsdException w:name="Subtitle" w:qFormat="1"/>
    <w:lsdException w:name="Body Text First Indent" w:uiPriority="99" w:unhideWhenUsed="1" w:qFormat="1"/>
    <w:lsdException w:name="Hyperlink" w:uiPriority="99" w:qFormat="1"/>
    <w:lsdException w:name="Followed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99"/>
    <w:unhideWhenUsed/>
    <w:qFormat/>
    <w:pPr>
      <w:spacing w:after="120"/>
    </w:pPr>
  </w:style>
  <w:style w:type="paragraph" w:styleId="a4">
    <w:name w:val="Body Text Indent"/>
    <w:basedOn w:val="a"/>
    <w:qFormat/>
    <w:pPr>
      <w:ind w:leftChars="-342" w:left="2" w:hangingChars="300" w:hanging="720"/>
    </w:pPr>
    <w:rPr>
      <w:rFonts w:ascii="宋体" w:eastAsia="宋体" w:hAnsi="宋体" w:cs="Times New Roman"/>
      <w:color w:val="FF0000"/>
      <w:sz w:val="24"/>
    </w:rPr>
  </w:style>
  <w:style w:type="paragraph" w:styleId="TOC3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5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6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TOC1">
    <w:name w:val="toc 1"/>
    <w:basedOn w:val="a"/>
    <w:next w:val="a"/>
    <w:uiPriority w:val="39"/>
    <w:qFormat/>
    <w:pPr>
      <w:tabs>
        <w:tab w:val="right" w:leader="dot" w:pos="8296"/>
      </w:tabs>
      <w:spacing w:before="120" w:after="120"/>
      <w:jc w:val="left"/>
    </w:pPr>
    <w:rPr>
      <w:rFonts w:ascii="Times New Roman" w:eastAsia="宋体" w:hAnsi="Times New Roman" w:cs="Times New Roman"/>
      <w:b/>
      <w:bCs/>
      <w:caps/>
    </w:rPr>
  </w:style>
  <w:style w:type="paragraph" w:styleId="TOC4">
    <w:name w:val="toc 4"/>
    <w:basedOn w:val="a"/>
    <w:next w:val="a"/>
    <w:qFormat/>
    <w:pPr>
      <w:ind w:leftChars="600" w:left="1260"/>
    </w:pPr>
  </w:style>
  <w:style w:type="paragraph" w:styleId="TOC2">
    <w:name w:val="toc 2"/>
    <w:basedOn w:val="a"/>
    <w:next w:val="a"/>
    <w:uiPriority w:val="39"/>
    <w:unhideWhenUsed/>
    <w:qFormat/>
    <w:pPr>
      <w:ind w:leftChars="200" w:left="200"/>
    </w:pPr>
  </w:style>
  <w:style w:type="paragraph" w:styleId="a7">
    <w:name w:val="Body Text First Indent"/>
    <w:basedOn w:val="a3"/>
    <w:uiPriority w:val="99"/>
    <w:unhideWhenUsed/>
    <w:qFormat/>
    <w:pPr>
      <w:ind w:firstLineChars="100" w:firstLine="420"/>
    </w:pPr>
  </w:style>
  <w:style w:type="character" w:styleId="a8">
    <w:name w:val="page number"/>
    <w:basedOn w:val="a0"/>
    <w:qFormat/>
  </w:style>
  <w:style w:type="character" w:styleId="a9">
    <w:name w:val="FollowedHyperlink"/>
    <w:basedOn w:val="a0"/>
    <w:uiPriority w:val="99"/>
    <w:unhideWhenUsed/>
    <w:qFormat/>
    <w:rPr>
      <w:color w:val="800080"/>
      <w:u w:val="single"/>
    </w:rPr>
  </w:style>
  <w:style w:type="character" w:styleId="aa">
    <w:name w:val="Hyperlink"/>
    <w:uiPriority w:val="99"/>
    <w:qFormat/>
    <w:rPr>
      <w:color w:val="0000FF"/>
      <w:u w:val="single"/>
    </w:rPr>
  </w:style>
  <w:style w:type="paragraph" w:customStyle="1" w:styleId="Style6">
    <w:name w:val="_Style 6"/>
    <w:basedOn w:val="a"/>
    <w:uiPriority w:val="34"/>
    <w:qFormat/>
    <w:pPr>
      <w:ind w:firstLineChars="200" w:firstLine="420"/>
    </w:pPr>
  </w:style>
  <w:style w:type="paragraph" w:styleId="ab">
    <w:name w:val="List Paragraph"/>
    <w:basedOn w:val="a"/>
    <w:uiPriority w:val="34"/>
    <w:qFormat/>
    <w:pPr>
      <w:ind w:firstLineChars="200" w:firstLine="420"/>
    </w:pPr>
  </w:style>
  <w:style w:type="paragraph" w:customStyle="1" w:styleId="Style1">
    <w:name w:val="_Style 1"/>
    <w:basedOn w:val="a"/>
    <w:uiPriority w:val="34"/>
    <w:qFormat/>
    <w:pPr>
      <w:ind w:firstLineChars="200" w:firstLine="420"/>
    </w:pPr>
  </w:style>
  <w:style w:type="paragraph" w:customStyle="1" w:styleId="WPSOffice1">
    <w:name w:val="WPSOffice手动目录 1"/>
    <w:qFormat/>
    <w:rPr>
      <w:rFonts w:asciiTheme="minorHAnsi" w:eastAsiaTheme="minorEastAsia" w:hAnsiTheme="minorHAnsi" w:cstheme="minorBidi"/>
    </w:rPr>
  </w:style>
  <w:style w:type="paragraph" w:customStyle="1" w:styleId="WPSOffice2">
    <w:name w:val="WPSOffice手动目录 2"/>
    <w:qFormat/>
    <w:pPr>
      <w:ind w:leftChars="200" w:left="200"/>
    </w:pPr>
    <w:rPr>
      <w:rFonts w:asciiTheme="minorHAnsi" w:eastAsiaTheme="minorEastAsia" w:hAnsiTheme="minorHAnsi" w:cstheme="minorBidi"/>
    </w:rPr>
  </w:style>
  <w:style w:type="paragraph" w:customStyle="1" w:styleId="WPSOffice3">
    <w:name w:val="WPSOffice手动目录 3"/>
    <w:qFormat/>
    <w:pPr>
      <w:ind w:leftChars="400" w:left="400"/>
    </w:pPr>
    <w:rPr>
      <w:rFonts w:asciiTheme="minorHAnsi" w:eastAsiaTheme="minorEastAsia" w:hAnsiTheme="minorHAnsi" w:cstheme="minorBidi"/>
    </w:rPr>
  </w:style>
  <w:style w:type="character" w:customStyle="1" w:styleId="10">
    <w:name w:val="标题 1 字符"/>
    <w:basedOn w:val="a0"/>
    <w:link w:val="1"/>
    <w:qFormat/>
    <w:rPr>
      <w:rFonts w:asciiTheme="minorHAnsi" w:eastAsiaTheme="minorEastAsia" w:hAnsiTheme="minorHAnsi" w:cstheme="minorBidi"/>
      <w:b/>
      <w:bCs/>
      <w:kern w:val="44"/>
      <w:sz w:val="44"/>
      <w:szCs w:val="44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21" Type="http://schemas.openxmlformats.org/officeDocument/2006/relationships/image" Target="media/image10.svg"/><Relationship Id="rId34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NULL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oleObject" Target="embeddings/oleObject2.bin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footer" Target="footer1.xml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C1B7F913-198C-4710-AB39-8A6B52429F7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14</Pages>
  <Words>382</Words>
  <Characters>2184</Characters>
  <Application>Microsoft Office Word</Application>
  <DocSecurity>0</DocSecurity>
  <Lines>18</Lines>
  <Paragraphs>5</Paragraphs>
  <ScaleCrop>false</ScaleCrop>
  <Company/>
  <LinksUpToDate>false</LinksUpToDate>
  <CharactersWithSpaces>2561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zhangning630121@outlook.com</cp:lastModifiedBy>
  <cp:revision>435</cp:revision>
  <dcterms:created xsi:type="dcterms:W3CDTF">2022-03-22T06:58:00Z</dcterms:created>
  <dcterms:modified xsi:type="dcterms:W3CDTF">2024-09-20T09:17:00Z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765DB5C3F4874711B11F1B3292AD0229</vt:lpwstr>
  </property>
</Properties>
</file>