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  <w:t>2023年度鄂尔多斯市优秀建造师       （优秀项目经理）名单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（排名不分前后）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95人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）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白兴旺   伊金霍洛旗宜佳建筑安装工程有限责任公司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周林春   鄂尔多斯市东方路桥集团股份有限公司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杨向军   鄂尔多斯市东方路桥集团股份有限公司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帅   内蒙古中景路桥有限公司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丁晓慧   内蒙古中景路桥有限公司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吴文智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云   内蒙古中景路桥有限公司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李志荣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柴  博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高宏斌   内蒙古中景路桥有限公司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李小双   内蒙古中景路桥有限公司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司国政   内蒙古中景路桥有限公司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尚建平   内蒙古中景路桥有限公司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张治国   内蒙古中景路桥有限公司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万永利   内蒙古中景路桥有限公司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孙志平   鄂尔多斯市兴达建筑工程有限责任公司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张增伟   鄂尔多斯市兴达建筑工程有限责任公司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党双维   鄂尔多斯市兴达建筑工程有限责任公司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赵志刚   鄂尔多斯市兴达建筑工程有限责任公司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伟   鄂尔多斯市兴达建筑工程有限责任公司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张冬平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永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赵志慧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旭   内蒙古同力建筑工程有限公司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  永   内蒙古中汇建设有限公司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郝文俊   内蒙古中汇建设有限公司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王三云   内蒙古奥达工程科技有限公司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李洪生   内蒙古奥达工程科技有限公司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张海波   内蒙古奥达工程科技有限公司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李龙强   内蒙古奥达工程科技有限公司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飞   内蒙古宏胜达建筑集团有限责任公司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贾  锐   内蒙古宏胜达建筑集团有限责任公司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瑞   鄂尔多斯市万里路桥集团有限责任公司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孟小峰   鄂尔多斯市万里路桥集团有限责任公司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李德智   内蒙古电子科技有限责任公司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王瑞刚   内蒙古电子科技有限责任公司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张勇涛   鄂尔多斯市富琛工程有限责任公司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郭占山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磊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杨宝梅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蔺郭梁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  磊   鄂尔多斯市浩源水务有限责任公司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磊   内蒙古兴泰科技装饰集团有限公司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高艳莉   内蒙古兴泰科技装饰集团有限公司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梁江奎   陕西煤业化工建设（集团）有限公</w:t>
      </w:r>
    </w:p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司内蒙古分公司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刘鹏飞   内蒙古淏宇工程项目管理有限公司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高志红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内蒙古淏宇工程项目管理有限公司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张瑞光   内蒙古淏宇工程项目管理有限公司</w:t>
      </w:r>
    </w:p>
    <w:p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邵国强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内蒙古淏宇工程项目管理有限公司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关彦飞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内蒙古淏宇工程项目管理有限公司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乔凤林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内蒙古淏宇工程项目管理有限公司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张瑞霞   内蒙古淏宇工程项目管理有限公司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凤林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内蒙古淏宇工程项目管理有限公司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杨志利   内蒙古淏宇工程项目管理有限公司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杨志峰   内蒙古淏宇工程项目管理有限公司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卢建军   鄂尔多斯市泰发祥建筑安装有限公司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王瑞林   内蒙古宇天建设集团有限公司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峰   内蒙古宇天建设集团有限公司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赵瑞军   内蒙古宇天建设集团有限公司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飞   内蒙古宇天建设集团有限公司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郭彦良   兴泰建设集团有限公司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杨建成   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王文妍   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李爱国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赵文忠   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侯  璠   兴泰建设集团有限公司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磊   兴泰建设集团有限公司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杰   兴泰建设集团有限公司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拓建良   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耿  伟   兴泰建设集团有限公司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郭曙光   兴泰建设集团有限公司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刘瑞权   兴泰建设集团有限公司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全朋小   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邓吉光   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乔  杰   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闫  俊   兴泰建设集团有限公司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浩   兴泰建设集团有限公司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left="2238" w:leftChars="304" w:hanging="1600" w:hangingChars="5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  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left="2238" w:leftChars="304" w:hanging="1600" w:hangingChars="5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史光军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left="2238" w:leftChars="304" w:hanging="1600" w:hangingChars="5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姜烈伟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left="2238" w:leftChars="304" w:hanging="1600" w:hangingChars="5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</w:p>
    <w:p>
      <w:pPr>
        <w:bidi w:val="0"/>
        <w:ind w:left="2238" w:leftChars="304" w:hanging="1600" w:hangingChars="5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王惠民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left="2238" w:leftChars="304" w:hanging="1600" w:hangingChars="5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陈传飞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</w:p>
    <w:p>
      <w:pPr>
        <w:bidi w:val="0"/>
        <w:ind w:left="2238" w:leftChars="304" w:hanging="1600" w:hangingChars="5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斯钦朝格图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bidi w:val="0"/>
        <w:ind w:left="2238" w:leftChars="304" w:hanging="1600" w:hangingChars="5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贾亚东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</w:p>
    <w:p>
      <w:pPr>
        <w:bidi w:val="0"/>
        <w:ind w:left="2238" w:leftChars="304" w:hanging="1600" w:hangingChars="5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牛治国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left="2238" w:leftChars="304" w:hanging="1600" w:hangingChars="5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  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</w:p>
    <w:p>
      <w:pPr>
        <w:bidi w:val="0"/>
        <w:ind w:left="2238" w:leftChars="304" w:hanging="1600" w:hangingChars="5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魏志强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left="2238" w:leftChars="304" w:hanging="1600" w:hangingChars="5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崔  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淡永军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高慧芳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皮志军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</w:p>
    <w:p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王宝锋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张子良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兴泰建设集团有限公司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5CCC0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9"/>
    <w:basedOn w:val="1"/>
    <w:next w:val="1"/>
    <w:qFormat/>
    <w:uiPriority w:val="0"/>
    <w:pPr>
      <w:ind w:left="3360"/>
    </w:pPr>
  </w:style>
  <w:style w:type="paragraph" w:styleId="6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默认段落字体 Para Char Char Char Char Char Char Char"/>
    <w:basedOn w:val="2"/>
    <w:autoRedefine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2024-01-24T08:29:12Z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FCD016678DD94607BAEFE9A6D6DB3782_12</vt:lpwstr>
  </property>
</Properties>
</file>