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内建协〔2023〕237号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关于转发中国市政工程协会《关于举办“全国市政工程质量管理水平提升经验交流会”的通知》的通知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各盟市建筑业协会，各会员企业：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现将中国市政工程协会《关于举办“全国市政工程质量管理水平提升经验交流会”的通知》（中市协（2023）94号）转发给你们。请各会员单位积极参加。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人：李名远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联系地址：呼和浩特市新城区丝绸之路大道兴泰商务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    箱：nmgszgcxh@163.com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附件：关于举办“全国市政工程质量管理水平提升经验交流会”的通知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2023年12月20日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0505" cy="8861425"/>
            <wp:effectExtent l="0" t="0" r="8255" b="8255"/>
            <wp:docPr id="6" name="图片 6" descr="170322870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32287073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9545" cy="8754745"/>
            <wp:effectExtent l="0" t="0" r="8255" b="8255"/>
            <wp:docPr id="7" name="图片 7" descr="170322874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32287403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87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8823325"/>
            <wp:effectExtent l="0" t="0" r="7620" b="635"/>
            <wp:docPr id="8" name="图片 8" descr="170322880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32288055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CFD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2023-12-22T08:01:02Z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D71684A0CEDD4F6D80F201965FF5F7CA_12</vt:lpwstr>
  </property>
</Properties>
</file>