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黑体" w:hAnsi="黑体" w:eastAsia="黑体" w:cs="黑体"/>
          <w:i w:val="0"/>
          <w:caps w:val="0"/>
          <w:color w:val="000000"/>
          <w:spacing w:val="0"/>
          <w:sz w:val="32"/>
          <w:szCs w:val="32"/>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内建协〔2023〕178号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关于召开内蒙古自治区园林景观创精品</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工程经验交流会的通知</w:t>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促进建筑业持续健康发展的意见》(国办发〔2017〕19号)和《内蒙古自治区人民政府办公厅关于促进建筑业持续健康发展的实施意见》（内政办发〔2017〕173号）等文件精神，引导我区园林建筑企业加强工程质量控制、促进行业交流、积极创建精品工程，向质量效益型转变，我会定于2023年9月21日召开园林景观创精品工程经验交流会。现将有关事项通知如下：</w:t>
      </w:r>
    </w:p>
    <w:p>
      <w:pPr>
        <w:numPr>
          <w:ilvl w:val="0"/>
          <w:numId w:val="1"/>
        </w:num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会议内容</w:t>
      </w:r>
    </w:p>
    <w:p>
      <w:pPr>
        <w:numPr>
          <w:ilvl w:val="0"/>
          <w:numId w:val="2"/>
        </w:num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以习近平新时代中国特色社会主义思想为指导，全面贯彻落实习近平总书记关于生态文明建设的指示精神，深入践行绿水青山就是金山银山理念，聚焦生态保护治理、绿色低碳发展、城市更新、高品质生活创造等目标和行动，交流研讨风景园林最新理论成果与实践创新，探索人与自然和谐共生的现代化城市建设理念、策略和路径，展望未来风景园林学科发展趋势和思路。</w:t>
      </w:r>
    </w:p>
    <w:p>
      <w:pPr>
        <w:numPr>
          <w:ilvl w:val="0"/>
          <w:numId w:val="2"/>
        </w:numPr>
        <w:bidi w:val="0"/>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优质工程现场观摩：</w:t>
      </w:r>
    </w:p>
    <w:p>
      <w:pPr>
        <w:numPr>
          <w:ilvl w:val="0"/>
          <w:numId w:val="3"/>
        </w:num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河北雄安郊野公园保定展园项目；</w:t>
      </w:r>
    </w:p>
    <w:p>
      <w:pPr>
        <w:numPr>
          <w:ilvl w:val="0"/>
          <w:numId w:val="3"/>
        </w:numPr>
        <w:bidi w:val="0"/>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保定市府河水系综合治理(二期)-黄花沟生态设施综合提升工程(工程总承包)。</w:t>
      </w:r>
    </w:p>
    <w:p>
      <w:pPr>
        <w:numPr>
          <w:ilvl w:val="0"/>
          <w:numId w:val="1"/>
        </w:numPr>
        <w:bidi w:val="0"/>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会议组织</w:t>
      </w:r>
    </w:p>
    <w:p>
      <w:pPr>
        <w:numPr>
          <w:ilvl w:val="0"/>
          <w:numId w:val="0"/>
        </w:num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指导单位：内蒙古自治区建筑业协会</w:t>
      </w:r>
    </w:p>
    <w:p>
      <w:pPr>
        <w:numPr>
          <w:ilvl w:val="0"/>
          <w:numId w:val="0"/>
        </w:numPr>
        <w:bidi w:val="0"/>
        <w:ind w:left="2238" w:leftChars="304" w:hanging="1600" w:hanging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主办单位：内蒙古自治区建筑业协会风景园林与环境分会</w:t>
      </w:r>
    </w:p>
    <w:p>
      <w:pPr>
        <w:numPr>
          <w:ilvl w:val="0"/>
          <w:numId w:val="0"/>
        </w:num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承办单位：河北建设集团生态环境有限公司</w:t>
      </w:r>
    </w:p>
    <w:p>
      <w:pPr>
        <w:numPr>
          <w:ilvl w:val="0"/>
          <w:numId w:val="1"/>
        </w:numPr>
        <w:bidi w:val="0"/>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会议时间、地点</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（一）时间：2023年9月21日下午13:00报到。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（二）地点：河北省保定市竞秀区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四、参加人员</w:t>
      </w:r>
    </w:p>
    <w:p>
      <w:pPr>
        <w:numPr>
          <w:ilvl w:val="0"/>
          <w:numId w:val="0"/>
        </w:num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自治区及外进内蒙古的建设、施工等单位负责人、单位和项目总工程师、质量主管及项目负责人、工程技术人员、质量管理人员、材料供应商、各盟市建筑业协会及行业主管部门相关人员等。　　　</w:t>
      </w:r>
    </w:p>
    <w:p>
      <w:pPr>
        <w:numPr>
          <w:ilvl w:val="0"/>
          <w:numId w:val="1"/>
        </w:numPr>
        <w:bidi w:val="0"/>
        <w:ind w:left="0" w:lef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其他事项</w:t>
      </w:r>
    </w:p>
    <w:p>
      <w:pPr>
        <w:numPr>
          <w:ilvl w:val="0"/>
          <w:numId w:val="0"/>
        </w:num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本次交流会免收会务费；</w:t>
      </w:r>
    </w:p>
    <w:p>
      <w:pPr>
        <w:numPr>
          <w:ilvl w:val="0"/>
          <w:numId w:val="0"/>
        </w:num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请将参会回执表电子版（见附件）于2023年9月19日前报至协会邮箱。</w:t>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人：吴少博</w:t>
      </w:r>
    </w:p>
    <w:p>
      <w:p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联系电话：15047993484</w:t>
      </w:r>
    </w:p>
    <w:p>
      <w:pPr>
        <w:bidi w:val="0"/>
        <w:ind w:left="2238" w:leftChars="304" w:hanging="1600" w:hanging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联系地址：呼和浩特市新城区丝绸之路大道兴泰商务广场T4号10层</w:t>
      </w:r>
    </w:p>
    <w:p>
      <w:pPr>
        <w:bidi w:val="0"/>
        <w:ind w:left="2238" w:leftChars="304" w:hanging="1600" w:hanging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"mailto:nmjxzlaqb@163.com"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nmjxhyfw@163.com</w:t>
      </w:r>
      <w:r>
        <w:rPr>
          <w:rFonts w:hint="eastAsia" w:ascii="仿宋_GB2312" w:hAnsi="仿宋_GB2312" w:eastAsia="仿宋_GB2312" w:cs="仿宋_GB2312"/>
          <w:sz w:val="32"/>
          <w:szCs w:val="32"/>
        </w:rPr>
        <w:fldChar w:fldCharType="end"/>
      </w:r>
    </w:p>
    <w:p>
      <w:pPr>
        <w:bidi w:val="0"/>
        <w:ind w:left="2238" w:leftChars="304" w:hanging="1600" w:hangingChars="5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站：www.nmgjzyxh.com</w:t>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"https://build.hangxintong.cn/xiehuiweb/232269773/files/ueditor/jsp/upload/file/20230914/1694655483002028261.docx" \o "附件：参会回执.docx"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附件：参会回执</w:t>
      </w:r>
      <w:r>
        <w:rPr>
          <w:rFonts w:hint="eastAsia" w:ascii="仿宋_GB2312" w:hAnsi="仿宋_GB2312" w:eastAsia="仿宋_GB2312" w:cs="仿宋_GB2312"/>
          <w:sz w:val="32"/>
          <w:szCs w:val="32"/>
        </w:rPr>
        <w:fldChar w:fldCharType="end"/>
      </w:r>
    </w:p>
    <w:p>
      <w:pPr>
        <w:bidi w:val="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both"/>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2023年9月13日</w:t>
      </w: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bidi w:val="0"/>
        <w:jc w:val="right"/>
        <w:rPr>
          <w:rFonts w:hint="eastAsia" w:ascii="仿宋_GB2312" w:hAnsi="仿宋_GB2312" w:eastAsia="仿宋_GB2312" w:cs="仿宋_GB2312"/>
          <w:sz w:val="32"/>
          <w:szCs w:val="32"/>
          <w:lang w:val="en-US" w:eastAsia="zh-CN"/>
        </w:rPr>
      </w:pPr>
    </w:p>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p>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p>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p>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p>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p>
    <w:p>
      <w:pPr>
        <w:spacing w:before="156" w:beforeLines="50"/>
        <w:jc w:val="both"/>
        <w:rPr>
          <w:rFonts w:hint="eastAsia" w:ascii="仿宋_GB2312" w:hAnsi="仿宋_GB2312" w:eastAsia="仿宋_GB2312" w:cs="仿宋_GB2312"/>
          <w:b w:val="0"/>
          <w:i w:val="0"/>
          <w:caps w:val="0"/>
          <w:color w:val="000000"/>
          <w:spacing w:val="0"/>
          <w:sz w:val="32"/>
          <w:szCs w:val="32"/>
          <w:shd w:val="clear" w:color="auto" w:fill="FFFFFF"/>
          <w:lang w:val="en-US" w:eastAsia="zh-CN"/>
        </w:rPr>
      </w:pPr>
    </w:p>
    <w:p>
      <w:pPr>
        <w:spacing w:before="156" w:beforeLines="50"/>
        <w:jc w:val="both"/>
        <w:rPr>
          <w:rFonts w:hint="eastAsia" w:ascii="仿宋_GB2312" w:hAnsi="仿宋_GB2312" w:eastAsia="仿宋_GB2312" w:cs="仿宋_GB2312"/>
          <w:b w:val="0"/>
          <w:i w:val="0"/>
          <w:caps w:val="0"/>
          <w:color w:val="000000"/>
          <w:spacing w:val="0"/>
          <w:sz w:val="32"/>
          <w:szCs w:val="32"/>
          <w:shd w:val="clear" w:color="auto" w:fill="FFFFFF"/>
          <w:lang w:val="en-US" w:eastAsia="zh-CN"/>
        </w:rPr>
      </w:pPr>
      <w:bookmarkStart w:id="0" w:name="_GoBack"/>
      <w:bookmarkEnd w:id="0"/>
      <w:r>
        <w:rPr>
          <w:rFonts w:hint="eastAsia" w:ascii="仿宋_GB2312" w:hAnsi="仿宋_GB2312" w:eastAsia="仿宋_GB2312" w:cs="仿宋_GB2312"/>
          <w:b w:val="0"/>
          <w:i w:val="0"/>
          <w:caps w:val="0"/>
          <w:color w:val="000000"/>
          <w:spacing w:val="0"/>
          <w:sz w:val="32"/>
          <w:szCs w:val="32"/>
          <w:shd w:val="clear" w:color="auto" w:fill="FFFFFF"/>
          <w:lang w:val="en-US" w:eastAsia="zh-CN"/>
        </w:rPr>
        <w:t>附件：</w:t>
      </w:r>
    </w:p>
    <w:p>
      <w:pPr>
        <w:spacing w:before="156" w:beforeLines="50"/>
        <w:jc w:val="center"/>
        <w:rPr>
          <w:rFonts w:hint="default" w:ascii="方正小标宋简体" w:hAnsi="方正小标宋简体" w:eastAsia="方正小标宋简体" w:cs="方正小标宋简体"/>
          <w:b w:val="0"/>
          <w:i w:val="0"/>
          <w:caps w:val="0"/>
          <w:color w:val="000000"/>
          <w:spacing w:val="0"/>
          <w:sz w:val="44"/>
          <w:szCs w:val="44"/>
          <w:shd w:val="clear" w:color="auto" w:fill="FFFFFF"/>
          <w:lang w:val="en-US"/>
        </w:rPr>
      </w:pPr>
      <w:r>
        <w:rPr>
          <w:rFonts w:hint="eastAsia" w:ascii="方正小标宋简体" w:hAnsi="方正小标宋简体" w:eastAsia="方正小标宋简体" w:cs="方正小标宋简体"/>
          <w:b w:val="0"/>
          <w:i w:val="0"/>
          <w:caps w:val="0"/>
          <w:color w:val="000000"/>
          <w:spacing w:val="0"/>
          <w:sz w:val="44"/>
          <w:szCs w:val="44"/>
          <w:shd w:val="clear" w:color="auto" w:fill="FFFFFF"/>
          <w:lang w:val="en-US" w:eastAsia="zh-CN"/>
        </w:rPr>
        <w:t>参会回执</w:t>
      </w:r>
    </w:p>
    <w:tbl>
      <w:tblPr>
        <w:tblStyle w:val="3"/>
        <w:tblW w:w="96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836"/>
        <w:gridCol w:w="1341"/>
        <w:gridCol w:w="1539"/>
        <w:gridCol w:w="1517"/>
        <w:gridCol w:w="1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8221" w:type="dxa"/>
            <w:gridSpan w:val="5"/>
            <w:noWrap w:val="0"/>
            <w:vAlign w:val="center"/>
          </w:tcPr>
          <w:p>
            <w:pPr>
              <w:spacing w:line="4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38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通信地址</w:t>
            </w:r>
          </w:p>
        </w:tc>
        <w:tc>
          <w:tcPr>
            <w:tcW w:w="8221" w:type="dxa"/>
            <w:gridSpan w:val="5"/>
            <w:noWrap w:val="0"/>
            <w:vAlign w:val="center"/>
          </w:tcPr>
          <w:p>
            <w:pPr>
              <w:spacing w:line="4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389"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联系人</w:t>
            </w:r>
          </w:p>
        </w:tc>
        <w:tc>
          <w:tcPr>
            <w:tcW w:w="1836" w:type="dxa"/>
            <w:noWrap w:val="0"/>
            <w:vAlign w:val="center"/>
          </w:tcPr>
          <w:p>
            <w:pPr>
              <w:spacing w:line="400" w:lineRule="exact"/>
              <w:jc w:val="center"/>
              <w:rPr>
                <w:rFonts w:hint="eastAsia" w:ascii="仿宋" w:hAnsi="仿宋" w:eastAsia="仿宋" w:cs="仿宋"/>
                <w:sz w:val="28"/>
                <w:szCs w:val="28"/>
              </w:rPr>
            </w:pPr>
          </w:p>
        </w:tc>
        <w:tc>
          <w:tcPr>
            <w:tcW w:w="1341"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固定电话</w:t>
            </w:r>
          </w:p>
        </w:tc>
        <w:tc>
          <w:tcPr>
            <w:tcW w:w="1539" w:type="dxa"/>
            <w:noWrap w:val="0"/>
            <w:vAlign w:val="center"/>
          </w:tcPr>
          <w:p>
            <w:pPr>
              <w:spacing w:line="400" w:lineRule="exact"/>
              <w:jc w:val="center"/>
              <w:rPr>
                <w:rFonts w:hint="eastAsia" w:ascii="仿宋" w:hAnsi="仿宋" w:eastAsia="仿宋" w:cs="仿宋"/>
                <w:sz w:val="28"/>
                <w:szCs w:val="28"/>
              </w:rPr>
            </w:pPr>
          </w:p>
        </w:tc>
        <w:tc>
          <w:tcPr>
            <w:tcW w:w="1517"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移动电话</w:t>
            </w:r>
          </w:p>
        </w:tc>
        <w:tc>
          <w:tcPr>
            <w:tcW w:w="1988" w:type="dxa"/>
            <w:noWrap w:val="0"/>
            <w:vAlign w:val="center"/>
          </w:tcPr>
          <w:p>
            <w:pPr>
              <w:spacing w:line="4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9610" w:type="dxa"/>
            <w:gridSpan w:val="6"/>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参 会 人 员 名 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9" w:type="dxa"/>
            <w:noWrap w:val="0"/>
            <w:vAlign w:val="center"/>
          </w:tcPr>
          <w:p>
            <w:pPr>
              <w:spacing w:line="400" w:lineRule="exact"/>
              <w:ind w:left="60"/>
              <w:jc w:val="center"/>
              <w:rPr>
                <w:rFonts w:hint="eastAsia" w:ascii="仿宋" w:hAnsi="仿宋" w:eastAsia="仿宋" w:cs="仿宋"/>
                <w:sz w:val="28"/>
                <w:szCs w:val="28"/>
              </w:rPr>
            </w:pPr>
            <w:r>
              <w:rPr>
                <w:rFonts w:hint="eastAsia" w:ascii="仿宋" w:hAnsi="仿宋" w:eastAsia="仿宋" w:cs="仿宋"/>
                <w:sz w:val="28"/>
                <w:szCs w:val="28"/>
              </w:rPr>
              <w:t>姓 名</w:t>
            </w:r>
          </w:p>
        </w:tc>
        <w:tc>
          <w:tcPr>
            <w:tcW w:w="4716" w:type="dxa"/>
            <w:gridSpan w:val="3"/>
            <w:noWrap w:val="0"/>
            <w:vAlign w:val="center"/>
          </w:tcPr>
          <w:p>
            <w:pPr>
              <w:spacing w:line="4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单位名称</w:t>
            </w:r>
          </w:p>
        </w:tc>
        <w:tc>
          <w:tcPr>
            <w:tcW w:w="1517"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务</w:t>
            </w:r>
          </w:p>
        </w:tc>
        <w:tc>
          <w:tcPr>
            <w:tcW w:w="1988" w:type="dxa"/>
            <w:noWrap w:val="0"/>
            <w:vAlign w:val="center"/>
          </w:tcPr>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sz w:val="28"/>
                <w:szCs w:val="28"/>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389" w:type="dxa"/>
            <w:noWrap w:val="0"/>
            <w:vAlign w:val="center"/>
          </w:tcPr>
          <w:p>
            <w:pPr>
              <w:spacing w:line="500" w:lineRule="exact"/>
              <w:jc w:val="center"/>
              <w:rPr>
                <w:rFonts w:hint="eastAsia" w:ascii="仿宋" w:hAnsi="仿宋" w:eastAsia="仿宋" w:cs="仿宋"/>
                <w:sz w:val="28"/>
                <w:szCs w:val="28"/>
              </w:rPr>
            </w:pPr>
          </w:p>
        </w:tc>
        <w:tc>
          <w:tcPr>
            <w:tcW w:w="4716" w:type="dxa"/>
            <w:gridSpan w:val="3"/>
            <w:noWrap w:val="0"/>
            <w:vAlign w:val="center"/>
          </w:tcPr>
          <w:p>
            <w:pPr>
              <w:spacing w:line="500" w:lineRule="exact"/>
              <w:rPr>
                <w:rFonts w:hint="eastAsia" w:ascii="仿宋" w:hAnsi="仿宋" w:eastAsia="仿宋" w:cs="仿宋"/>
                <w:color w:val="333333"/>
                <w:sz w:val="24"/>
              </w:rPr>
            </w:pPr>
          </w:p>
        </w:tc>
        <w:tc>
          <w:tcPr>
            <w:tcW w:w="1517" w:type="dxa"/>
            <w:noWrap w:val="0"/>
            <w:vAlign w:val="center"/>
          </w:tcPr>
          <w:p>
            <w:pPr>
              <w:spacing w:line="500" w:lineRule="exact"/>
              <w:jc w:val="center"/>
              <w:rPr>
                <w:rFonts w:hint="eastAsia" w:ascii="仿宋" w:hAnsi="仿宋" w:eastAsia="仿宋" w:cs="仿宋"/>
                <w:sz w:val="28"/>
                <w:szCs w:val="28"/>
              </w:rPr>
            </w:pPr>
          </w:p>
        </w:tc>
        <w:tc>
          <w:tcPr>
            <w:tcW w:w="1988" w:type="dxa"/>
            <w:noWrap w:val="0"/>
            <w:vAlign w:val="center"/>
          </w:tcPr>
          <w:p>
            <w:pPr>
              <w:spacing w:line="500" w:lineRule="exact"/>
              <w:jc w:val="center"/>
              <w:rPr>
                <w:rFonts w:hint="eastAsia" w:ascii="仿宋" w:hAnsi="仿宋" w:eastAsia="仿宋" w:cs="仿宋"/>
                <w:sz w:val="28"/>
                <w:szCs w:val="28"/>
              </w:rPr>
            </w:pPr>
          </w:p>
        </w:tc>
      </w:tr>
    </w:tbl>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p>
    <w:p>
      <w:pPr>
        <w:spacing w:before="156" w:beforeLines="50"/>
        <w:jc w:val="both"/>
        <w:rPr>
          <w:rFonts w:hint="eastAsia" w:ascii="黑体" w:hAnsi="黑体" w:eastAsia="黑体" w:cs="黑体"/>
          <w:b w:val="0"/>
          <w:i w:val="0"/>
          <w:caps w:val="0"/>
          <w:color w:val="000000"/>
          <w:spacing w:val="0"/>
          <w:sz w:val="32"/>
          <w:szCs w:val="32"/>
          <w:shd w:val="clear" w:color="auto" w:fill="FFFFFF"/>
          <w:lang w:val="en-US" w:eastAsia="zh-CN"/>
        </w:rPr>
      </w:pPr>
    </w:p>
    <w:sectPr>
      <w:pgSz w:w="11906" w:h="16838"/>
      <w:pgMar w:top="1157" w:right="1800" w:bottom="1157"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45634"/>
    <w:multiLevelType w:val="singleLevel"/>
    <w:tmpl w:val="A3F45634"/>
    <w:lvl w:ilvl="0" w:tentative="0">
      <w:start w:val="1"/>
      <w:numFmt w:val="chineseCounting"/>
      <w:suff w:val="nothing"/>
      <w:lvlText w:val="%1、"/>
      <w:lvlJc w:val="left"/>
      <w:rPr>
        <w:rFonts w:hint="eastAsia"/>
      </w:rPr>
    </w:lvl>
  </w:abstractNum>
  <w:abstractNum w:abstractNumId="1">
    <w:nsid w:val="AA97BD30"/>
    <w:multiLevelType w:val="singleLevel"/>
    <w:tmpl w:val="AA97BD30"/>
    <w:lvl w:ilvl="0" w:tentative="0">
      <w:start w:val="1"/>
      <w:numFmt w:val="chineseCounting"/>
      <w:suff w:val="nothing"/>
      <w:lvlText w:val="（%1）"/>
      <w:lvlJc w:val="left"/>
      <w:rPr>
        <w:rFonts w:hint="eastAsia"/>
      </w:rPr>
    </w:lvl>
  </w:abstractNum>
  <w:abstractNum w:abstractNumId="2">
    <w:nsid w:val="FA3D3372"/>
    <w:multiLevelType w:val="singleLevel"/>
    <w:tmpl w:val="FA3D3372"/>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2AB648F2"/>
    <w:rsid w:val="01C825B9"/>
    <w:rsid w:val="035761F6"/>
    <w:rsid w:val="04247CAC"/>
    <w:rsid w:val="056142EA"/>
    <w:rsid w:val="05E15316"/>
    <w:rsid w:val="066F5335"/>
    <w:rsid w:val="06A160A1"/>
    <w:rsid w:val="07542084"/>
    <w:rsid w:val="07596B8F"/>
    <w:rsid w:val="07B65463"/>
    <w:rsid w:val="0D5D5201"/>
    <w:rsid w:val="0E3E4870"/>
    <w:rsid w:val="0FB87C8D"/>
    <w:rsid w:val="1045758D"/>
    <w:rsid w:val="110D606E"/>
    <w:rsid w:val="117F10F6"/>
    <w:rsid w:val="12BB1883"/>
    <w:rsid w:val="139D3F74"/>
    <w:rsid w:val="15B952BF"/>
    <w:rsid w:val="1ACE7CC0"/>
    <w:rsid w:val="1D986410"/>
    <w:rsid w:val="22CB01F1"/>
    <w:rsid w:val="253C7652"/>
    <w:rsid w:val="25DA77B2"/>
    <w:rsid w:val="26C1718F"/>
    <w:rsid w:val="2A942149"/>
    <w:rsid w:val="2AB648F2"/>
    <w:rsid w:val="2DA023FD"/>
    <w:rsid w:val="2DC94599"/>
    <w:rsid w:val="2F913A50"/>
    <w:rsid w:val="2FC36F8B"/>
    <w:rsid w:val="328369AE"/>
    <w:rsid w:val="32C27677"/>
    <w:rsid w:val="34082075"/>
    <w:rsid w:val="367755A6"/>
    <w:rsid w:val="380F79D9"/>
    <w:rsid w:val="39405AAD"/>
    <w:rsid w:val="39665491"/>
    <w:rsid w:val="3D853417"/>
    <w:rsid w:val="3DCB7DB5"/>
    <w:rsid w:val="3E4E3008"/>
    <w:rsid w:val="454C246F"/>
    <w:rsid w:val="45E77709"/>
    <w:rsid w:val="48961545"/>
    <w:rsid w:val="48C14795"/>
    <w:rsid w:val="4C950C2C"/>
    <w:rsid w:val="4CDA729D"/>
    <w:rsid w:val="4DAE5F5E"/>
    <w:rsid w:val="4DD86890"/>
    <w:rsid w:val="4E1A13C2"/>
    <w:rsid w:val="50052593"/>
    <w:rsid w:val="510152DF"/>
    <w:rsid w:val="512F0681"/>
    <w:rsid w:val="51AB1B45"/>
    <w:rsid w:val="522F16A9"/>
    <w:rsid w:val="55003D96"/>
    <w:rsid w:val="55ED065A"/>
    <w:rsid w:val="565F38B4"/>
    <w:rsid w:val="586D516A"/>
    <w:rsid w:val="597D674D"/>
    <w:rsid w:val="5BCB264F"/>
    <w:rsid w:val="5EA45392"/>
    <w:rsid w:val="5F663180"/>
    <w:rsid w:val="60503A79"/>
    <w:rsid w:val="606156D4"/>
    <w:rsid w:val="60BE687C"/>
    <w:rsid w:val="625566FF"/>
    <w:rsid w:val="63873974"/>
    <w:rsid w:val="655365A1"/>
    <w:rsid w:val="65D06955"/>
    <w:rsid w:val="67394390"/>
    <w:rsid w:val="67B07EB7"/>
    <w:rsid w:val="68E13E47"/>
    <w:rsid w:val="69BD4FDB"/>
    <w:rsid w:val="6A0720EC"/>
    <w:rsid w:val="6C811681"/>
    <w:rsid w:val="6DF431E8"/>
    <w:rsid w:val="6E305FD8"/>
    <w:rsid w:val="73072B34"/>
    <w:rsid w:val="758F2CEF"/>
    <w:rsid w:val="76B10B9A"/>
    <w:rsid w:val="77233A80"/>
    <w:rsid w:val="79621487"/>
    <w:rsid w:val="7B662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603</Words>
  <Characters>684</Characters>
  <Lines>0</Lines>
  <Paragraphs>0</Paragraphs>
  <TotalTime>0</TotalTime>
  <ScaleCrop>false</ScaleCrop>
  <LinksUpToDate>false</LinksUpToDate>
  <CharactersWithSpaces>753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2020-03-17T02:16:00Z</dcterms:created>
  <dc:creator>高鹏程（协会）</dc:creator>
  <cp:lastModifiedBy>小赵</cp:lastModifiedBy>
  <cp:lastPrinted>2022-06-21T09:15:00Z</cp:lastPrinted>
  <dcterms:modified xsi:type="dcterms:W3CDTF">2023-09-14T03:40:14Z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192F24A706CF4FFC86C79EE5816D5C75</vt:lpwstr>
  </property>
</Properties>
</file>