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  <w:t>陕西建工第十建设集团有限公司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建工第十建设集团有限公司成立于1950年，是陕西省国资委监管，陕西建工控股集团旗下的核心骨干企业。注册资本金3亿元，年施工能力100亿元以上，年施工面积超500万平方米，是陕南地区最大的国有建筑施工企业。具有国家建设部批准的建筑工程施工、市政公用工程施工2个总承包一级资质，建筑装修装饰、古建筑工程等9个专业承包一级资质；公路、水利工程施工等5个总承包二级资质，钢结构、建筑机电安装工程等3个专业承包二级资质。连续多年通过了质量、环境和职业健康安全管理体系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团下设4个全资、控股子公司，10个土建分公司，2个专业分公司、多个区域分公司和经营实体单位。现有各类专业技术人员1800余人，具有正高级职称6人，副高级职称70余人，中级职称200余人，一、二级注册建造师450余人，其他注册类人员100余人，具有管理能力强、施工经验丰富的品牌项目经理超百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团坚持守正创新，筑造时代精品，先后获中国建设工程鲁班奖2项、国家优质工程银奖1项、中国安装工程优质奖（安装之星）1项，获陕西省“长安杯”、四川省“天府杯”等省级最高质量奖超20项，获“雁塔杯”“天汉杯”“秦阳杯”等市级工程质量奖超50项。获省级优质结构工程奖超30项，获省级绿色示范工程奖超30项。获国家级文明工地称号1项，省市级文明工地称号400余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团践行“为客户创造价值，让对方先赢、让对方多赢，最终实现共赢”的合作理念，各项经济技术指标连年攀升，企业社会知名度日益提高，品牌优势不断凸现。集团先后获得国家、省、市优秀施工企业，国家、省、市工商行政管理总局颁发的“守合同重信用企业”、国家及省级“AAA级信用企业”、陕西省建筑业百强企业、陕西省工程建设质量管理优秀企业、陕西省质量信誉服务AAA企业、陕西省国资委文明单位标兵、抗震救灾及恢复重建先进集体、纳税先进企业、省级Ａ级纳税人、汉中市脱贫攻坚带贫益贫先进企业等殊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集团秉承“向善而建”的企业哲学，传承“敬业守信 勇担责任 建造精品 追求卓越”的企业精神，以持续发展、合作共赢为理念，恪守诚信，开拓创新，始终如一奉献精品工程，愿与社会各界共创辉煌！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7E033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napToGrid w:val="0"/>
      <w:ind w:firstLine="640"/>
    </w:pPr>
    <w:rPr>
      <w:rFonts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60" w:firstLineChars="200"/>
    </w:pPr>
    <w:rPr>
      <w:rFonts w:ascii="宋体" w:hAnsi="宋体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2023-09-12T04:50:46Z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ADDD9EF61E0E4959AD7F8F348F8BEA8E_12</vt:lpwstr>
  </property>
</Properties>
</file>