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6"/>
          <w:szCs w:val="36"/>
        </w:rPr>
        <w:t>鄂尔多斯市路泰公路工程有限责任公司</w:t>
      </w:r>
    </w:p>
    <w:p>
      <w:pPr>
        <w:jc w:val="center"/>
        <w:rPr>
          <w:rFonts w:hint="eastAsia" w:ascii="方正小标宋简体" w:hAnsi="方正小标宋简体" w:eastAsia="方正小标宋简体" w:cs="方正小标宋简体"/>
          <w:sz w:val="32"/>
          <w:szCs w:val="32"/>
        </w:rPr>
      </w:pP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鄂尔多斯市路泰公路工程有限责任公司成立于 2010 年 8 月，公司注册资本金 1 亿元，截至目前已发展成为有诸多控股公司的全产业链、集团化民营企业，公司法人控股的成员企业有：鄂尔多斯市路泰公路工程有限责任公司、鄂尔多斯市路泰新材料科技发展有限公司、鄂尔多斯市路泰工程机械有限责任公司、内蒙古恒信达工程检测有限公司、陕西培文路泰交通科技有限公司。</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一直致力于道路交通建设的全产业链发展，主要业务范围包括：公路与市政工程施工及养护、沥青材料及沥青混合料研发生产、公路勘察设计、工程试验检测、工程机械化施工、固废循环利用与工程材料研发生产等。公司具有公路工程施工总承包二级资质，市政公用工程施工总承包二级资质，公路交通工程专业承包二级资质，公路专业乙级设计资质，公路路基路面养护甲级资质，公路桥梁养护乙级资质，公路交通安全设施养护资质，公路工程综合乙级试验检测资质和 CMA 计量认证证书。</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公司现有在职员工 90 人，其中正高级工程师 4 人，高级工程师 13 人，中级职称工程师 17 人，公路和市政工程专业一级建造师 6 人、二级建造师 16 人。路泰新材料公司致力于道路新型材料研发和专业化生产，公司占地 200 余亩，总投资 1.6 亿元，沥青存储能力达 3 万吨以上，配备有国内先进的各类型沥青材料复配深加工、沥青混合料加工、固废材料循环利用等加工生产设备，具有国内先进的沥青材料及沥青制品和固废材料循环利用的研发和生产能力。路泰工程机械公司拥有各类国内外先进的道路工程施工、养护、运输系列的机械设备 70 余台套，各类设备净值总计 5530 万元，机械操作技师 70 余人，具备公路工程标准化施工和生产能力。</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公司是内蒙古自治区高新技术企业，设立了自治区级“固废循环利用与工程材料研究开发中心” 和“沥青及沥青混合料研发中心”。研发中心拥有6000 多平方米研发实验室和检验、办公场地，配备先进的研发、试验检测仪器设备 200 多台套，科技创新人才团队总人数 36 名，其中正高级工程师 4 人，高级工程师 10 人，工程师 15 人，高级技师 7 人。公司与长安大学、内蒙古大学、内蒙古农业大学、内蒙古工业大学、交通运输部科学研究院、内蒙古自治区综合交通研究院等院所形成科研合作关系，形成了产、学、研、用一体化的高新技术企业。</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在科技创新发展实践中，与各合作院校及科研院所进行了多项公路专业技术课题的深入研究合作，重点在沥青路面材料与结构组成、路面建养技术、材料再生利用技术和工艺等方面进行研究，并取得了多项科研成果。近 5 年来，</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多次承担了内蒙古自治区科技厅、交通运输厅，鄂尔多斯市科技局、交通运输局的科技研发项目，主编发布了内蒙古自治区地方标准 3 部，鄂尔多斯市地方标准 2 部，获得了内蒙古自治区科学技术进步三等奖 1 项、中国公路建设行业</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协会“交通建设科技创新成果奖”、“科学技术进步三等奖”各 1 项；取得授权发明专利 6 项、实用新型专利 31 项；登记省级科技成果 6 项；省部级工法多项。</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以产、学、研、用一体化高新技术企业为依托，以科技创新、高效节能、绿色低碳为发展理念，专注道路新材料、新设备、新工艺、新技术的开发与应用，以科技创新推动产业链延伸和企业发展，有针对性地开展了涉及道路工程施工和维修、养护及路用材料等专业领域的创新研究，重点突破关键核心技术工艺和路用新材料开发与应用，创新研发多种道路施工和养护的先进施工工艺和工法，研制生产了多种路用沥青新型材料，都取得了良好的推广实践效果。</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秉持着创新、践行、绿色、和谐的企业精神，在工程施工和生产实践过程中，以标准化、规范化、专业化、智能化、节能化的发展方向指导施工生产，积极推进科技成果转化，研学致用、增效提质，以科技创新赋能企业发展。截止目前，公司已累计完成各等级公路工程 1300 多公里，公路养护工程 500余公里，市政道路工程 10 多项，年均完成产值 1 亿元以上。在公路工程领域的生产能力、技术水平、生产装备、研发能力均处于国内先进水平，公司将持</w:t>
      </w:r>
      <w:bookmarkStart w:id="0" w:name="_GoBack"/>
      <w:bookmarkEnd w:id="0"/>
      <w:r>
        <w:rPr>
          <w:rFonts w:hint="eastAsia" w:ascii="仿宋_GB2312" w:hAnsi="仿宋_GB2312" w:eastAsia="仿宋_GB2312" w:cs="仿宋_GB2312"/>
          <w:sz w:val="32"/>
          <w:szCs w:val="32"/>
        </w:rPr>
        <w:t>续以科技创新推动公路产业链全维度发展，力争做到内蒙古公路行业的科技创新领军企业。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ZjJlZmY1ZmU4MTMyYzk5NjdmMTJmNzJkOWNkM2IifQ=="/>
  </w:docVars>
  <w:rsids>
    <w:rsidRoot w:val="00000000"/>
    <w:rsid w:val="423629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Words>
  <Characters>19</Characters>
  <Lines>0</Lines>
  <Paragraphs>0</Paragraphs>
  <TotalTime>6</TotalTime>
  <ScaleCrop>false</ScaleCrop>
  <LinksUpToDate>false</LinksUpToDate>
  <CharactersWithSpaces>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kcdz</dc:creator>
  <cp:lastModifiedBy>小赵</cp:lastModifiedBy>
  <dcterms:modified xsi:type="dcterms:W3CDTF">2023-09-12T02:40:29Z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326E647C81B24FAFAFF5402CBD9953D1_12</vt:lpwstr>
  </property>
</Properties>
</file>