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附件：</w:t>
      </w: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-SA"/>
        </w:rPr>
        <w:t>参会人员</w:t>
      </w: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bidi="ar-SA"/>
        </w:rPr>
        <w:t>报名回执表</w:t>
      </w:r>
    </w:p>
    <w:p>
      <w:pPr>
        <w:spacing w:line="600" w:lineRule="exact"/>
        <w:jc w:val="center"/>
        <w:rPr>
          <w:rFonts w:hint="eastAsia" w:ascii="仿宋_GB2312" w:eastAsia="仿宋_GB2312" w:cs="宋体"/>
          <w:b/>
          <w:color w:val="000000"/>
          <w:kern w:val="0"/>
          <w:sz w:val="44"/>
          <w:szCs w:val="44"/>
          <w:lang w:bidi="ar-SA"/>
        </w:rPr>
      </w:pPr>
    </w:p>
    <w:tbl>
      <w:tblPr>
        <w:tblStyle w:val="3"/>
        <w:tblW w:w="9473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00"/>
        <w:gridCol w:w="4527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姓 名</w:t>
            </w:r>
          </w:p>
        </w:tc>
        <w:tc>
          <w:tcPr>
            <w:tcW w:w="15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职  务</w:t>
            </w:r>
          </w:p>
        </w:tc>
        <w:tc>
          <w:tcPr>
            <w:tcW w:w="45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单位名称</w:t>
            </w:r>
          </w:p>
        </w:tc>
        <w:tc>
          <w:tcPr>
            <w:tcW w:w="20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45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20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45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20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45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20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exact"/>
        </w:trPr>
        <w:tc>
          <w:tcPr>
            <w:tcW w:w="9473" w:type="dxa"/>
            <w:gridSpan w:val="4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val="en-US" w:eastAsia="zh-CN" w:bidi="ar-SA"/>
              </w:rPr>
              <w:t>备注：请于4月23日12:00前将报名回执发送至协会邮箱或工作人员处。23日17:00前将发言材料发送至协会邮箱或工作人员处。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F6DDC"/>
    <w:rsid w:val="786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2023-04-21T07:16:00Z</dcterms:created>
  <dc:creator>gjk</dc:creator>
  <cp:lastModifiedBy>gjk</cp:lastModifiedBy>
  <dcterms:modified xsi:type="dcterms:W3CDTF">2023-04-21T07:17:08Z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